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C1" w:rsidRPr="00842400" w:rsidRDefault="006320C1" w:rsidP="006320C1">
      <w:pPr>
        <w:pBdr>
          <w:bottom w:val="single" w:sz="6" w:space="1" w:color="auto"/>
        </w:pBdr>
        <w:jc w:val="center"/>
        <w:rPr>
          <w:rFonts w:ascii="Arial Narrow" w:eastAsia="Times New Roman" w:hAnsi="Arial Narrow" w:cs="Arial"/>
          <w:vanish/>
          <w:sz w:val="16"/>
          <w:szCs w:val="16"/>
          <w:lang w:eastAsia="sv-SE"/>
        </w:rPr>
      </w:pPr>
      <w:r w:rsidRPr="00842400">
        <w:rPr>
          <w:rFonts w:ascii="Arial Narrow" w:eastAsia="Times New Roman" w:hAnsi="Arial Narrow" w:cs="Arial"/>
          <w:vanish/>
          <w:sz w:val="16"/>
          <w:szCs w:val="16"/>
          <w:lang w:eastAsia="sv-SE"/>
        </w:rPr>
        <w:t>Formulärets överkant</w:t>
      </w:r>
    </w:p>
    <w:p w:rsidR="006320C1" w:rsidRDefault="00CC311A" w:rsidP="006320C1">
      <w:pPr>
        <w:spacing w:before="100" w:beforeAutospacing="1" w:after="100" w:afterAutospacing="1"/>
        <w:outlineLvl w:val="0"/>
        <w:rPr>
          <w:rFonts w:ascii="Arial Narrow" w:eastAsia="Times New Roman" w:hAnsi="Arial Narrow" w:cs="Arial"/>
          <w:b/>
          <w:bCs/>
          <w:kern w:val="36"/>
          <w:sz w:val="48"/>
          <w:szCs w:val="48"/>
          <w:lang w:eastAsia="sv-SE"/>
        </w:rPr>
      </w:pPr>
      <w:r>
        <w:rPr>
          <w:rFonts w:ascii="Arial Narrow" w:eastAsia="Times New Roman" w:hAnsi="Arial Narrow" w:cs="Arial"/>
          <w:b/>
          <w:bCs/>
          <w:kern w:val="36"/>
          <w:sz w:val="48"/>
          <w:szCs w:val="48"/>
          <w:lang w:eastAsia="sv-SE"/>
        </w:rPr>
        <w:t>Förskolan Slingans</w:t>
      </w:r>
      <w:r w:rsidR="006320C1" w:rsidRPr="00842400">
        <w:rPr>
          <w:rFonts w:ascii="Arial Narrow" w:eastAsia="Times New Roman" w:hAnsi="Arial Narrow" w:cs="Arial"/>
          <w:b/>
          <w:bCs/>
          <w:kern w:val="36"/>
          <w:sz w:val="48"/>
          <w:szCs w:val="48"/>
          <w:lang w:eastAsia="sv-SE"/>
        </w:rPr>
        <w:t xml:space="preserve"> plan mot diskriminering och kränkande behandling</w:t>
      </w:r>
      <w:r w:rsidR="00552CB0">
        <w:rPr>
          <w:rFonts w:ascii="Arial Narrow" w:eastAsia="Times New Roman" w:hAnsi="Arial Narrow" w:cs="Arial"/>
          <w:b/>
          <w:bCs/>
          <w:kern w:val="36"/>
          <w:sz w:val="48"/>
          <w:szCs w:val="48"/>
          <w:lang w:eastAsia="sv-SE"/>
        </w:rPr>
        <w:t xml:space="preserve"> </w:t>
      </w:r>
    </w:p>
    <w:p w:rsidR="00B00040" w:rsidRPr="00842400" w:rsidRDefault="00CC311A" w:rsidP="00DA339A">
      <w:pPr>
        <w:tabs>
          <w:tab w:val="left" w:pos="6270"/>
        </w:tabs>
        <w:spacing w:before="100" w:beforeAutospacing="1" w:after="100" w:afterAutospacing="1"/>
        <w:outlineLvl w:val="0"/>
        <w:rPr>
          <w:rFonts w:ascii="Arial Narrow" w:eastAsia="Times New Roman" w:hAnsi="Arial Narrow" w:cs="Arial"/>
          <w:b/>
          <w:bCs/>
          <w:kern w:val="36"/>
          <w:sz w:val="48"/>
          <w:szCs w:val="48"/>
          <w:lang w:eastAsia="sv-SE"/>
        </w:rPr>
      </w:pPr>
      <w:r>
        <w:rPr>
          <w:rFonts w:ascii="Arial Narrow" w:eastAsia="Times New Roman" w:hAnsi="Arial Narrow" w:cs="Arial"/>
          <w:b/>
          <w:bCs/>
          <w:noProof/>
          <w:kern w:val="36"/>
          <w:sz w:val="48"/>
          <w:szCs w:val="48"/>
          <w:lang w:eastAsia="sv-SE"/>
        </w:rPr>
        <w:drawing>
          <wp:anchor distT="0" distB="0" distL="114300" distR="114300" simplePos="0" relativeHeight="251660288" behindDoc="1" locked="0" layoutInCell="1" allowOverlap="1">
            <wp:simplePos x="0" y="0"/>
            <wp:positionH relativeFrom="column">
              <wp:posOffset>3653155</wp:posOffset>
            </wp:positionH>
            <wp:positionV relativeFrom="paragraph">
              <wp:posOffset>499110</wp:posOffset>
            </wp:positionV>
            <wp:extent cx="2247900" cy="1504950"/>
            <wp:effectExtent l="19050" t="0" r="0" b="0"/>
            <wp:wrapTight wrapText="bothSides">
              <wp:wrapPolygon edited="0">
                <wp:start x="-183" y="0"/>
                <wp:lineTo x="-183" y="21327"/>
                <wp:lineTo x="21600" y="21327"/>
                <wp:lineTo x="21600" y="0"/>
                <wp:lineTo x="-183" y="0"/>
              </wp:wrapPolygon>
            </wp:wrapTight>
            <wp:docPr id="2" name="Bild 2" descr="C:\Users\aa71734\AppData\Local\Microsoft\Windows\Temporary Internet Files\Content.IE5\21SIEP11\MP900439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71734\AppData\Local\Microsoft\Windows\Temporary Internet Files\Content.IE5\21SIEP11\MP900439441[1].jpg"/>
                    <pic:cNvPicPr>
                      <a:picLocks noChangeAspect="1" noChangeArrowheads="1"/>
                    </pic:cNvPicPr>
                  </pic:nvPicPr>
                  <pic:blipFill>
                    <a:blip r:embed="rId9" cstate="print"/>
                    <a:srcRect/>
                    <a:stretch>
                      <a:fillRect/>
                    </a:stretch>
                  </pic:blipFill>
                  <pic:spPr bwMode="auto">
                    <a:xfrm>
                      <a:off x="0" y="0"/>
                      <a:ext cx="2247900" cy="1504950"/>
                    </a:xfrm>
                    <a:prstGeom prst="rect">
                      <a:avLst/>
                    </a:prstGeom>
                    <a:noFill/>
                    <a:ln w="9525">
                      <a:noFill/>
                      <a:miter lim="800000"/>
                      <a:headEnd/>
                      <a:tailEnd/>
                    </a:ln>
                  </pic:spPr>
                </pic:pic>
              </a:graphicData>
            </a:graphic>
          </wp:anchor>
        </w:drawing>
      </w:r>
      <w:r w:rsidR="00DA339A">
        <w:rPr>
          <w:rFonts w:ascii="Arial Narrow" w:eastAsia="Times New Roman" w:hAnsi="Arial Narrow" w:cs="Arial"/>
          <w:b/>
          <w:bCs/>
          <w:kern w:val="36"/>
          <w:sz w:val="48"/>
          <w:szCs w:val="48"/>
          <w:lang w:eastAsia="sv-SE"/>
        </w:rPr>
        <w:tab/>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Grunduppgifter</w:t>
      </w:r>
    </w:p>
    <w:p w:rsidR="006320C1" w:rsidRDefault="006320C1" w:rsidP="006320C1">
      <w:pPr>
        <w:rPr>
          <w:rFonts w:ascii="Times New Roman" w:eastAsia="Times New Roman" w:hAnsi="Times New Roman" w:cs="Times New Roman"/>
          <w:b/>
          <w:lang w:eastAsia="sv-SE"/>
        </w:rPr>
      </w:pPr>
      <w:r w:rsidRPr="006320C1">
        <w:rPr>
          <w:rFonts w:ascii="Times New Roman" w:eastAsia="Times New Roman" w:hAnsi="Times New Roman" w:cs="Times New Roman"/>
          <w:b/>
          <w:lang w:eastAsia="sv-SE"/>
        </w:rPr>
        <w:t>Verksamhetsformer som omfattas av planen</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Förskoleverksamhet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Ansvariga för planen</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Ann Pettersson-Lönn, förskolechef </w:t>
      </w:r>
      <w:r w:rsidRPr="006320C1">
        <w:rPr>
          <w:rFonts w:ascii="Times New Roman" w:eastAsia="Times New Roman" w:hAnsi="Times New Roman" w:cs="Times New Roman"/>
          <w:lang w:eastAsia="sv-SE"/>
        </w:rPr>
        <w:br/>
        <w:t xml:space="preserve">Leena Knuutila, biträdande förskolechef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Vår vision</w:t>
      </w:r>
      <w:r w:rsidRPr="006320C1">
        <w:rPr>
          <w:rFonts w:ascii="Times New Roman" w:eastAsia="Times New Roman" w:hAnsi="Times New Roman" w:cs="Times New Roman"/>
          <w:lang w:eastAsia="sv-SE"/>
        </w:rPr>
        <w:t xml:space="preserve"> </w:t>
      </w:r>
    </w:p>
    <w:p w:rsidR="00C57D12" w:rsidRPr="00963103" w:rsidRDefault="00963103" w:rsidP="00963103">
      <w:pPr>
        <w:rPr>
          <w:rFonts w:ascii="Times New Roman" w:eastAsia="Times New Roman" w:hAnsi="Times New Roman" w:cs="Times New Roman"/>
          <w:lang w:eastAsia="sv-SE"/>
        </w:rPr>
      </w:pPr>
      <w:proofErr w:type="gramStart"/>
      <w:r>
        <w:rPr>
          <w:rFonts w:ascii="Times New Roman" w:eastAsia="Times New Roman" w:hAnsi="Times New Roman" w:cs="Times New Roman"/>
          <w:lang w:eastAsia="sv-SE"/>
        </w:rPr>
        <w:t>-</w:t>
      </w:r>
      <w:proofErr w:type="gramEnd"/>
      <w:r>
        <w:rPr>
          <w:rFonts w:ascii="Times New Roman" w:eastAsia="Times New Roman" w:hAnsi="Times New Roman" w:cs="Times New Roman"/>
          <w:lang w:eastAsia="sv-SE"/>
        </w:rPr>
        <w:t xml:space="preserve"> </w:t>
      </w:r>
      <w:r w:rsidR="006320C1" w:rsidRPr="00963103">
        <w:rPr>
          <w:rFonts w:ascii="Times New Roman" w:eastAsia="Times New Roman" w:hAnsi="Times New Roman" w:cs="Times New Roman"/>
          <w:lang w:eastAsia="sv-SE"/>
        </w:rPr>
        <w:t>Vi vill skapa en verksamhet som genomsyras av ett demokratiskt förhållningssätt och där barn och vuxna ska bemöt</w:t>
      </w:r>
      <w:r w:rsidR="00C57D12" w:rsidRPr="00963103">
        <w:rPr>
          <w:rFonts w:ascii="Times New Roman" w:eastAsia="Times New Roman" w:hAnsi="Times New Roman" w:cs="Times New Roman"/>
          <w:lang w:eastAsia="sv-SE"/>
        </w:rPr>
        <w:t xml:space="preserve">as på ett respektfullt sätt. </w:t>
      </w:r>
    </w:p>
    <w:p w:rsidR="006320C1" w:rsidRPr="00963103" w:rsidRDefault="00963103" w:rsidP="00963103">
      <w:pPr>
        <w:rPr>
          <w:rFonts w:ascii="Times New Roman" w:eastAsia="Times New Roman" w:hAnsi="Times New Roman" w:cs="Times New Roman"/>
          <w:lang w:eastAsia="sv-SE"/>
        </w:rPr>
      </w:pPr>
      <w:proofErr w:type="gramStart"/>
      <w:r>
        <w:rPr>
          <w:rFonts w:ascii="Times New Roman" w:eastAsia="Times New Roman" w:hAnsi="Times New Roman" w:cs="Times New Roman"/>
          <w:lang w:eastAsia="sv-SE"/>
        </w:rPr>
        <w:t>-</w:t>
      </w:r>
      <w:proofErr w:type="gramEnd"/>
      <w:r>
        <w:rPr>
          <w:rFonts w:ascii="Times New Roman" w:eastAsia="Times New Roman" w:hAnsi="Times New Roman" w:cs="Times New Roman"/>
          <w:lang w:eastAsia="sv-SE"/>
        </w:rPr>
        <w:t xml:space="preserve"> </w:t>
      </w:r>
      <w:r w:rsidR="006320C1" w:rsidRPr="00963103">
        <w:rPr>
          <w:rFonts w:ascii="Times New Roman" w:eastAsia="Times New Roman" w:hAnsi="Times New Roman" w:cs="Times New Roman"/>
          <w:lang w:eastAsia="sv-SE"/>
        </w:rPr>
        <w:t xml:space="preserve">Inom enheten Alvik förskolor skall ingen kränkande behandling förekomma. detta gäller för barn, pedagoger, föräldrar samt även andra berörda parter inom verksamheten.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Planen gäller från</w:t>
      </w:r>
      <w:r w:rsidRPr="006320C1">
        <w:rPr>
          <w:rFonts w:ascii="Times New Roman" w:eastAsia="Times New Roman" w:hAnsi="Times New Roman" w:cs="Times New Roman"/>
          <w:lang w:eastAsia="sv-SE"/>
        </w:rPr>
        <w:t xml:space="preserve"> </w:t>
      </w:r>
    </w:p>
    <w:p w:rsidR="006320C1" w:rsidRDefault="00166FF1"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2014</w:t>
      </w:r>
      <w:r w:rsidR="00B010FF">
        <w:rPr>
          <w:rFonts w:ascii="Times New Roman" w:eastAsia="Times New Roman" w:hAnsi="Times New Roman" w:cs="Times New Roman"/>
          <w:lang w:eastAsia="sv-SE"/>
        </w:rPr>
        <w:t>-09-01</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Planen gäller till</w:t>
      </w:r>
      <w:r w:rsidRPr="006320C1">
        <w:rPr>
          <w:rFonts w:ascii="Times New Roman" w:eastAsia="Times New Roman" w:hAnsi="Times New Roman" w:cs="Times New Roman"/>
          <w:lang w:eastAsia="sv-SE"/>
        </w:rPr>
        <w:t xml:space="preserve"> </w:t>
      </w:r>
    </w:p>
    <w:p w:rsidR="006320C1" w:rsidRDefault="00166FF1"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2015</w:t>
      </w:r>
      <w:r w:rsidR="00B010FF">
        <w:rPr>
          <w:rFonts w:ascii="Times New Roman" w:eastAsia="Times New Roman" w:hAnsi="Times New Roman" w:cs="Times New Roman"/>
          <w:lang w:eastAsia="sv-SE"/>
        </w:rPr>
        <w:t>-08-31</w:t>
      </w:r>
    </w:p>
    <w:p w:rsidR="006320C1" w:rsidRP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Barnens delaktighet</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Barnen är delaktiga i arbetet med likabehandlingsplanen genom ett aktivt arbete med normer och värden. Verksamheten bygger på de grundläggande värderingarna om allas lika värde. Pedagogernas förhållningssätt mot varandra och mot barnen speglar de värderingar i vardagen. Förskolorna arbetar med olika teman som "känslor" eller "kompisar" samt med empatidjuret Kim för att kunna involvera barnen i likabehandlingsarbetet.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Vårdnadshavarnas delaktighet</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Detta Likabehandlingsplan har diskuterats med föräldrarna på föräldramöten och på </w:t>
      </w:r>
      <w:proofErr w:type="spellStart"/>
      <w:r w:rsidRPr="006320C1">
        <w:rPr>
          <w:rFonts w:ascii="Times New Roman" w:eastAsia="Times New Roman" w:hAnsi="Times New Roman" w:cs="Times New Roman"/>
          <w:lang w:eastAsia="sv-SE"/>
        </w:rPr>
        <w:t>förskolerådet</w:t>
      </w:r>
      <w:proofErr w:type="spellEnd"/>
      <w:r w:rsidRPr="006320C1">
        <w:rPr>
          <w:rFonts w:ascii="Times New Roman" w:eastAsia="Times New Roman" w:hAnsi="Times New Roman" w:cs="Times New Roman"/>
          <w:lang w:eastAsia="sv-SE"/>
        </w:rPr>
        <w:t xml:space="preserve">.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Personalens delaktighet</w:t>
      </w:r>
      <w:r w:rsidRPr="006320C1">
        <w:rPr>
          <w:rFonts w:ascii="Times New Roman" w:eastAsia="Times New Roman" w:hAnsi="Times New Roman" w:cs="Times New Roman"/>
          <w:lang w:eastAsia="sv-SE"/>
        </w:rPr>
        <w:t xml:space="preserve"> </w:t>
      </w:r>
    </w:p>
    <w:p w:rsidR="00CB3234" w:rsidRDefault="006320C1" w:rsidP="00CB3234">
      <w:pPr>
        <w:rPr>
          <w:lang w:eastAsia="sv-SE"/>
        </w:rPr>
      </w:pPr>
      <w:r w:rsidRPr="006320C1">
        <w:rPr>
          <w:rFonts w:ascii="Times New Roman" w:eastAsia="Times New Roman" w:hAnsi="Times New Roman" w:cs="Times New Roman"/>
          <w:lang w:eastAsia="sv-SE"/>
        </w:rPr>
        <w:t xml:space="preserve">Arbetet med att upprätta Likabehandlingsplanen har pågått i utvecklingsgruppen samt på förskolornas pedagogiska forum under våren 2012. Pedagogerna har presenterats Skolverkets material för utvecklingsplan. Utifrån materialet har pedagogerna formulerat sina egna insatser för det främjande arbetet. Under våren har förskolorna gjort kartläggning över risk- och problemområden följt av förebyggande insatser för att avvärja riskerna. Under planeringsdagen den 16 augusti har materialet sammanställts </w:t>
      </w:r>
      <w:r w:rsidR="00CB3234">
        <w:rPr>
          <w:rFonts w:ascii="Times New Roman" w:eastAsia="Times New Roman" w:hAnsi="Times New Roman" w:cs="Times New Roman"/>
          <w:lang w:eastAsia="sv-SE"/>
        </w:rPr>
        <w:t xml:space="preserve">till en likabehandlingsplan. </w:t>
      </w:r>
    </w:p>
    <w:p w:rsidR="00CB3234" w:rsidRDefault="00CB3234" w:rsidP="00CB3234">
      <w:pPr>
        <w:rPr>
          <w:lang w:eastAsia="sv-SE"/>
        </w:rPr>
      </w:pPr>
      <w:r>
        <w:rPr>
          <w:lang w:eastAsia="sv-SE"/>
        </w:rPr>
        <w:t>Den senaste revideringen g</w:t>
      </w:r>
      <w:r w:rsidR="00166FF1">
        <w:rPr>
          <w:lang w:eastAsia="sv-SE"/>
        </w:rPr>
        <w:t xml:space="preserve">jordes på enhetens gemensamma APT </w:t>
      </w:r>
      <w:proofErr w:type="gramStart"/>
      <w:r w:rsidR="00166FF1">
        <w:rPr>
          <w:lang w:eastAsia="sv-SE"/>
        </w:rPr>
        <w:t>20140901</w:t>
      </w:r>
      <w:proofErr w:type="gramEnd"/>
      <w:r>
        <w:rPr>
          <w:lang w:eastAsia="sv-SE"/>
        </w:rPr>
        <w:t xml:space="preserve">. </w:t>
      </w:r>
      <w:r w:rsidRPr="006320C1">
        <w:rPr>
          <w:lang w:eastAsia="sv-SE"/>
        </w:rPr>
        <w:t>Uppföljning</w:t>
      </w:r>
      <w:r>
        <w:rPr>
          <w:lang w:eastAsia="sv-SE"/>
        </w:rPr>
        <w:t xml:space="preserve"> kommer att ske på </w:t>
      </w:r>
      <w:r w:rsidRPr="006320C1">
        <w:rPr>
          <w:lang w:eastAsia="sv-SE"/>
        </w:rPr>
        <w:t xml:space="preserve">APT, ledningsgrupp och samverkansgrupp. </w:t>
      </w:r>
    </w:p>
    <w:p w:rsidR="00CB3234" w:rsidRPr="006320C1" w:rsidRDefault="00CB3234" w:rsidP="00CB3234">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p>
    <w:p w:rsidR="00B00040" w:rsidRPr="006320C1" w:rsidRDefault="00B00040"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Förankring av planen</w:t>
      </w:r>
      <w:r w:rsidRPr="006320C1">
        <w:rPr>
          <w:rFonts w:ascii="Times New Roman" w:eastAsia="Times New Roman" w:hAnsi="Times New Roman" w:cs="Times New Roman"/>
          <w:lang w:eastAsia="sv-SE"/>
        </w:rPr>
        <w:t xml:space="preserve"> </w:t>
      </w:r>
    </w:p>
    <w:p w:rsidR="006320C1" w:rsidRP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Planen disku</w:t>
      </w:r>
      <w:r w:rsidR="00166FF1">
        <w:rPr>
          <w:rFonts w:ascii="Times New Roman" w:eastAsia="Times New Roman" w:hAnsi="Times New Roman" w:cs="Times New Roman"/>
          <w:lang w:eastAsia="sv-SE"/>
        </w:rPr>
        <w:t>teras kontinuerligt på APT</w:t>
      </w:r>
      <w:r>
        <w:rPr>
          <w:rFonts w:ascii="Times New Roman" w:eastAsia="Times New Roman" w:hAnsi="Times New Roman" w:cs="Times New Roman"/>
          <w:lang w:eastAsia="sv-SE"/>
        </w:rPr>
        <w:t xml:space="preserve"> och i de</w:t>
      </w:r>
      <w:r w:rsidRPr="006320C1">
        <w:rPr>
          <w:rFonts w:ascii="Times New Roman" w:eastAsia="Times New Roman" w:hAnsi="Times New Roman" w:cs="Times New Roman"/>
          <w:lang w:eastAsia="sv-SE"/>
        </w:rPr>
        <w:t xml:space="preserve"> pedagogiska tvärgrupperna i enheten. </w:t>
      </w:r>
      <w:r w:rsidRPr="006320C1">
        <w:rPr>
          <w:rFonts w:ascii="Times New Roman" w:eastAsia="Times New Roman" w:hAnsi="Times New Roman" w:cs="Times New Roman"/>
          <w:lang w:eastAsia="sv-SE"/>
        </w:rPr>
        <w:br/>
        <w:t xml:space="preserve">Genomgång sker också på föräldramöten och på förskoleråd. </w:t>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Utvärdering</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Beskriv hur fjolårets plan har utvärderats</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Enhetens Likabehandlingsplan </w:t>
      </w:r>
      <w:r w:rsidR="00166FF1">
        <w:rPr>
          <w:rFonts w:ascii="Times New Roman" w:eastAsia="Times New Roman" w:hAnsi="Times New Roman" w:cs="Times New Roman"/>
          <w:lang w:eastAsia="sv-SE"/>
        </w:rPr>
        <w:t>har reviderats i september 2014</w:t>
      </w:r>
      <w:r w:rsidRPr="006320C1">
        <w:rPr>
          <w:rFonts w:ascii="Times New Roman" w:eastAsia="Times New Roman" w:hAnsi="Times New Roman" w:cs="Times New Roman"/>
          <w:lang w:eastAsia="sv-SE"/>
        </w:rPr>
        <w:t xml:space="preserve">. Likabehandlingsplan har arbetats fram utifrån Skolverkets riktlinjer.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Delaktiga i utvärderingen av fjolårets plan</w:t>
      </w:r>
      <w:r w:rsidRPr="006320C1">
        <w:rPr>
          <w:rFonts w:ascii="Times New Roman" w:eastAsia="Times New Roman" w:hAnsi="Times New Roman" w:cs="Times New Roman"/>
          <w:lang w:eastAsia="sv-SE"/>
        </w:rPr>
        <w:t xml:space="preserve"> </w:t>
      </w:r>
    </w:p>
    <w:p w:rsidR="006320C1" w:rsidRDefault="00B010FF"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Pedagogerna på förskolan Slingan och biträdande förskolechef.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Resultat av utvärderingen av fjolårets plan</w:t>
      </w:r>
      <w:r w:rsidRPr="006320C1">
        <w:rPr>
          <w:rFonts w:ascii="Times New Roman" w:eastAsia="Times New Roman" w:hAnsi="Times New Roman" w:cs="Times New Roman"/>
          <w:lang w:eastAsia="sv-SE"/>
        </w:rPr>
        <w:t xml:space="preserve"> </w:t>
      </w:r>
    </w:p>
    <w:p w:rsidR="00B010FF" w:rsidRPr="00166FF1" w:rsidRDefault="00AE134D" w:rsidP="006320C1">
      <w:pPr>
        <w:rPr>
          <w:rFonts w:ascii="Times New Roman" w:eastAsia="Times New Roman" w:hAnsi="Times New Roman" w:cs="Times New Roman"/>
          <w:lang w:eastAsia="sv-SE"/>
        </w:rPr>
      </w:pPr>
      <w:r w:rsidRPr="00B010FF">
        <w:rPr>
          <w:rFonts w:ascii="Times New Roman" w:eastAsia="Times New Roman" w:hAnsi="Times New Roman" w:cs="Times New Roman"/>
          <w:lang w:eastAsia="sv-SE"/>
        </w:rPr>
        <w:t>På Slingan vill vi behålla våra förebyggande åtgärder. Utemiljön behöver vi utveckla vidare. Vi har lagt till att vi måste introducera miljön tillsammans med barnen. Barnen blir mer delaktiga och får inflytande över sin miljö.</w:t>
      </w:r>
      <w:r w:rsidR="00844E4D">
        <w:rPr>
          <w:rFonts w:ascii="Times New Roman" w:eastAsia="Times New Roman" w:hAnsi="Times New Roman" w:cs="Times New Roman"/>
          <w:color w:val="FF0000"/>
          <w:lang w:eastAsia="sv-SE"/>
        </w:rPr>
        <w:t xml:space="preserve"> </w:t>
      </w:r>
      <w:r w:rsidR="00844E4D" w:rsidRPr="00166FF1">
        <w:rPr>
          <w:rFonts w:ascii="Times New Roman" w:eastAsia="Times New Roman" w:hAnsi="Times New Roman" w:cs="Times New Roman"/>
          <w:lang w:eastAsia="sv-SE"/>
        </w:rPr>
        <w:t>Vi har påbörjat arbetet med att slussa ut barnen i omgångar. Har bidragit till att det blir lugnare i groventrén. Vi behöver dock utveckla vidare om hur vi ska arbeta med våra groventréer så att det blir en lugn miljö för barnen. Skapa en tydlig miljö för barn, föräldrar</w:t>
      </w:r>
      <w:r w:rsidR="00B44761" w:rsidRPr="00166FF1">
        <w:rPr>
          <w:rFonts w:ascii="Times New Roman" w:eastAsia="Times New Roman" w:hAnsi="Times New Roman" w:cs="Times New Roman"/>
          <w:lang w:eastAsia="sv-SE"/>
        </w:rPr>
        <w:t xml:space="preserve"> och förskolepersonal</w:t>
      </w:r>
      <w:r w:rsidR="00844E4D" w:rsidRPr="00166FF1">
        <w:rPr>
          <w:rFonts w:ascii="Times New Roman" w:eastAsia="Times New Roman" w:hAnsi="Times New Roman" w:cs="Times New Roman"/>
          <w:lang w:eastAsia="sv-SE"/>
        </w:rPr>
        <w:t>.</w:t>
      </w:r>
    </w:p>
    <w:p w:rsidR="00044844" w:rsidRPr="00166FF1" w:rsidRDefault="00044844" w:rsidP="006320C1">
      <w:pPr>
        <w:rPr>
          <w:rFonts w:ascii="Times New Roman" w:eastAsia="Times New Roman" w:hAnsi="Times New Roman" w:cs="Times New Roman"/>
          <w:lang w:eastAsia="sv-SE"/>
        </w:rPr>
      </w:pPr>
      <w:r w:rsidRPr="00166FF1">
        <w:rPr>
          <w:rFonts w:ascii="Times New Roman" w:eastAsia="Times New Roman" w:hAnsi="Times New Roman" w:cs="Times New Roman"/>
          <w:lang w:eastAsia="sv-SE"/>
        </w:rPr>
        <w:t>Genom vårt pluppsystem har vi lärt oss att sprida ut oss på gården. Kommunikationen har blivit bättre. Men förskolepersonalen behöver bli bättre på att erbjuda barnen valmöjligheter utifrån deras intressen.</w:t>
      </w:r>
    </w:p>
    <w:p w:rsidR="00B44761" w:rsidRPr="00166FF1" w:rsidRDefault="00B44761" w:rsidP="006320C1">
      <w:pPr>
        <w:rPr>
          <w:rFonts w:ascii="Times New Roman" w:eastAsia="Times New Roman" w:hAnsi="Times New Roman" w:cs="Times New Roman"/>
          <w:lang w:eastAsia="sv-SE"/>
        </w:rPr>
      </w:pPr>
      <w:r w:rsidRPr="00166FF1">
        <w:rPr>
          <w:rFonts w:ascii="Times New Roman" w:eastAsia="Times New Roman" w:hAnsi="Times New Roman" w:cs="Times New Roman"/>
          <w:lang w:eastAsia="sv-SE"/>
        </w:rPr>
        <w:t xml:space="preserve">Den pedagogiska miljön är levande och förändras kontinuerligt utifrån våra barngrupper. </w:t>
      </w:r>
      <w:r w:rsidR="00DD2447" w:rsidRPr="00166FF1">
        <w:rPr>
          <w:rFonts w:ascii="Times New Roman" w:eastAsia="Times New Roman" w:hAnsi="Times New Roman" w:cs="Times New Roman"/>
          <w:lang w:eastAsia="sv-SE"/>
        </w:rPr>
        <w:t>Vi har diskuterat på våra olika möten om den pedagogiska miljön. Vi vill fortsätta att ha kvar tillåtande klimat som förebyggande åtgärd.</w:t>
      </w:r>
      <w:r w:rsidRPr="00166FF1">
        <w:rPr>
          <w:rFonts w:ascii="Times New Roman" w:eastAsia="Times New Roman" w:hAnsi="Times New Roman" w:cs="Times New Roman"/>
          <w:lang w:eastAsia="sv-SE"/>
        </w:rPr>
        <w:t xml:space="preserve"> </w:t>
      </w:r>
    </w:p>
    <w:p w:rsidR="00B44761" w:rsidRPr="00331C49" w:rsidRDefault="00B44761" w:rsidP="006320C1">
      <w:pPr>
        <w:rPr>
          <w:rFonts w:ascii="Times New Roman" w:eastAsia="Times New Roman" w:hAnsi="Times New Roman" w:cs="Times New Roman"/>
          <w:color w:val="FF0000"/>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Årets plan ska utvärderas senast</w:t>
      </w:r>
      <w:r w:rsidRPr="006320C1">
        <w:rPr>
          <w:rFonts w:ascii="Times New Roman" w:eastAsia="Times New Roman" w:hAnsi="Times New Roman" w:cs="Times New Roman"/>
          <w:lang w:eastAsia="sv-SE"/>
        </w:rPr>
        <w:t xml:space="preserve"> </w:t>
      </w:r>
    </w:p>
    <w:p w:rsidR="006320C1" w:rsidRDefault="00166FF1"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2015</w:t>
      </w:r>
      <w:r w:rsidR="00B010FF">
        <w:rPr>
          <w:rFonts w:ascii="Times New Roman" w:eastAsia="Times New Roman" w:hAnsi="Times New Roman" w:cs="Times New Roman"/>
          <w:lang w:eastAsia="sv-SE"/>
        </w:rPr>
        <w:t>-08-31</w:t>
      </w:r>
      <w:r w:rsidR="006320C1" w:rsidRPr="006320C1">
        <w:rPr>
          <w:rFonts w:ascii="Times New Roman" w:eastAsia="Times New Roman" w:hAnsi="Times New Roman" w:cs="Times New Roman"/>
          <w:lang w:eastAsia="sv-SE"/>
        </w:rPr>
        <w:t xml:space="preserve">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Beskriv hur årets plan ska utvärderas</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Utvärderingen</w:t>
      </w:r>
      <w:r w:rsidR="00C57D12">
        <w:rPr>
          <w:rFonts w:ascii="Times New Roman" w:eastAsia="Times New Roman" w:hAnsi="Times New Roman" w:cs="Times New Roman"/>
          <w:lang w:eastAsia="sv-SE"/>
        </w:rPr>
        <w:t xml:space="preserve"> kommer att ske på varje enskild</w:t>
      </w:r>
      <w:r w:rsidRPr="006320C1">
        <w:rPr>
          <w:rFonts w:ascii="Times New Roman" w:eastAsia="Times New Roman" w:hAnsi="Times New Roman" w:cs="Times New Roman"/>
          <w:lang w:eastAsia="sv-SE"/>
        </w:rPr>
        <w:t xml:space="preserve"> förskola. Pedagogerna går genom åtgärder som förskolan har angett som utvecklingsområden. Har de blivit gjorda? </w:t>
      </w:r>
    </w:p>
    <w:p w:rsidR="006320C1" w:rsidRPr="006320C1" w:rsidRDefault="006320C1"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b/>
          <w:lang w:eastAsia="sv-SE"/>
        </w:rPr>
        <w:t>Ansvarig för att årets plan utvärderas</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Avdelningsansvariga pedagoger</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Ann</w:t>
      </w:r>
      <w:r>
        <w:rPr>
          <w:rFonts w:ascii="Times New Roman" w:eastAsia="Times New Roman" w:hAnsi="Times New Roman" w:cs="Times New Roman"/>
          <w:lang w:eastAsia="sv-SE"/>
        </w:rPr>
        <w:t xml:space="preserve"> Pettersson-Lönn, förskolechef</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Leena Knuutila, biträdande förskolechef </w:t>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Främjande insatser</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6320C1" w:rsidRPr="004D701D"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aps/>
          <w:lang w:eastAsia="sv-SE"/>
        </w:rPr>
      </w:pPr>
      <w:r w:rsidRPr="004D701D">
        <w:rPr>
          <w:rFonts w:ascii="Times New Roman" w:eastAsia="Times New Roman" w:hAnsi="Times New Roman" w:cs="Times New Roman"/>
          <w:b/>
          <w:caps/>
          <w:lang w:eastAsia="sv-SE"/>
        </w:rPr>
        <w:t xml:space="preserve">Främja likabehandling oavsett kön. </w:t>
      </w:r>
    </w:p>
    <w:p w:rsidR="006320C1" w:rsidRP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Mål och uppföljning</w:t>
      </w:r>
      <w:r w:rsidRPr="006320C1">
        <w:rPr>
          <w:rFonts w:ascii="Times New Roman" w:eastAsia="Times New Roman" w:hAnsi="Times New Roman" w:cs="Times New Roman"/>
          <w:lang w:eastAsia="sv-SE"/>
        </w:rPr>
        <w:t xml:space="preserve"> </w:t>
      </w: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6320C1">
        <w:rPr>
          <w:rFonts w:ascii="Times New Roman" w:eastAsia="Times New Roman" w:hAnsi="Times New Roman" w:cs="Times New Roman"/>
          <w:lang w:eastAsia="sv-SE"/>
        </w:rPr>
        <w:t xml:space="preserve">Pojkar och flickor ges lika möjligheter att utvecklas. </w:t>
      </w:r>
      <w:r w:rsidRPr="006320C1">
        <w:rPr>
          <w:rFonts w:ascii="Times New Roman" w:eastAsia="Times New Roman" w:hAnsi="Times New Roman" w:cs="Times New Roman"/>
          <w:lang w:eastAsia="sv-SE"/>
        </w:rPr>
        <w:br/>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lastRenderedPageBreak/>
        <w:t>Uppföljning sker vid varje terminsslut, kopplat till enhet</w:t>
      </w:r>
      <w:r w:rsidR="001F5866">
        <w:rPr>
          <w:rFonts w:ascii="Times New Roman" w:eastAsia="Times New Roman" w:hAnsi="Times New Roman" w:cs="Times New Roman"/>
          <w:lang w:eastAsia="sv-SE"/>
        </w:rPr>
        <w:t>e</w:t>
      </w:r>
      <w:r w:rsidRPr="006320C1">
        <w:rPr>
          <w:rFonts w:ascii="Times New Roman" w:eastAsia="Times New Roman" w:hAnsi="Times New Roman" w:cs="Times New Roman"/>
          <w:lang w:eastAsia="sv-SE"/>
        </w:rPr>
        <w:t xml:space="preserve">ns uppföljningsmodell samt föräldraenkät.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C57D12" w:rsidRDefault="006320C1" w:rsidP="00C57D1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Insat</w:t>
      </w:r>
      <w:r w:rsidR="00C57D12">
        <w:rPr>
          <w:rFonts w:ascii="Times New Roman" w:eastAsia="Times New Roman" w:hAnsi="Times New Roman" w:cs="Times New Roman"/>
          <w:b/>
          <w:lang w:eastAsia="sv-SE"/>
        </w:rPr>
        <w:t>s</w:t>
      </w:r>
    </w:p>
    <w:p w:rsidR="006320C1" w:rsidRPr="00C57D12" w:rsidRDefault="006320C1" w:rsidP="00C57D1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C57D12">
        <w:rPr>
          <w:rFonts w:ascii="Times New Roman" w:eastAsia="Times New Roman" w:hAnsi="Times New Roman" w:cs="Times New Roman"/>
          <w:lang w:eastAsia="sv-SE"/>
        </w:rPr>
        <w:t xml:space="preserve">Vi ger förutsättningar för både pojkar och flickor att utvecklas genom att ha mångfald av material i miljön, där varje barn kan välja material och </w:t>
      </w:r>
      <w:r w:rsidR="001F5866" w:rsidRPr="00C57D12">
        <w:rPr>
          <w:rFonts w:ascii="Times New Roman" w:eastAsia="Times New Roman" w:hAnsi="Times New Roman" w:cs="Times New Roman"/>
          <w:lang w:eastAsia="sv-SE"/>
        </w:rPr>
        <w:t>aktiviteter</w:t>
      </w:r>
      <w:r w:rsidRPr="00C57D12">
        <w:rPr>
          <w:rFonts w:ascii="Times New Roman" w:eastAsia="Times New Roman" w:hAnsi="Times New Roman" w:cs="Times New Roman"/>
          <w:lang w:eastAsia="sv-SE"/>
        </w:rPr>
        <w:t xml:space="preserve"> utifrån sina intressen oc</w:t>
      </w:r>
      <w:r w:rsidR="00B82BD2" w:rsidRPr="00C57D12">
        <w:rPr>
          <w:rFonts w:ascii="Times New Roman" w:eastAsia="Times New Roman" w:hAnsi="Times New Roman" w:cs="Times New Roman"/>
          <w:lang w:eastAsia="sv-SE"/>
        </w:rPr>
        <w:t xml:space="preserve">h förutsättningar.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Ansvarig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Förskollärare i varje arbetslag är ansvarig för att miljön är utvecklande och utmanar både pojkar och flickor. Att det finns mångfald av material att tillgå. Hela arbetslaget ansvara för att varje barn får talutrymme i smågrupperna.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Datum när det ska vara klart</w:t>
      </w:r>
      <w:r w:rsidRPr="006320C1">
        <w:rPr>
          <w:rFonts w:ascii="Times New Roman" w:eastAsia="Times New Roman" w:hAnsi="Times New Roman" w:cs="Times New Roman"/>
          <w:lang w:eastAsia="sv-SE"/>
        </w:rPr>
        <w:t xml:space="preserve"> </w:t>
      </w:r>
    </w:p>
    <w:p w:rsidR="006320C1" w:rsidRDefault="00166FF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Pr>
          <w:rFonts w:ascii="Times New Roman" w:eastAsia="Times New Roman" w:hAnsi="Times New Roman" w:cs="Times New Roman"/>
          <w:lang w:eastAsia="sv-SE"/>
        </w:rPr>
        <w:t>2015</w:t>
      </w:r>
      <w:r w:rsidR="00B010FF">
        <w:rPr>
          <w:rFonts w:ascii="Times New Roman" w:eastAsia="Times New Roman" w:hAnsi="Times New Roman" w:cs="Times New Roman"/>
          <w:lang w:eastAsia="sv-SE"/>
        </w:rPr>
        <w:t>-06-30</w:t>
      </w:r>
    </w:p>
    <w:p w:rsidR="001F5866" w:rsidRDefault="001F5866" w:rsidP="006320C1">
      <w:pPr>
        <w:rPr>
          <w:rFonts w:ascii="Times New Roman" w:eastAsia="Times New Roman" w:hAnsi="Times New Roman" w:cs="Times New Roman"/>
          <w:lang w:eastAsia="sv-SE"/>
        </w:rPr>
      </w:pPr>
    </w:p>
    <w:p w:rsidR="001F5866" w:rsidRPr="004D701D"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p>
    <w:p w:rsidR="006320C1" w:rsidRPr="004D701D"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aps/>
          <w:lang w:eastAsia="sv-SE"/>
        </w:rPr>
      </w:pPr>
      <w:r w:rsidRPr="004D701D">
        <w:rPr>
          <w:rFonts w:ascii="Times New Roman" w:eastAsia="Times New Roman" w:hAnsi="Times New Roman" w:cs="Times New Roman"/>
          <w:b/>
          <w:caps/>
          <w:lang w:eastAsia="sv-SE"/>
        </w:rPr>
        <w:t xml:space="preserve">Främja likabehandling utifrån individens behov </w:t>
      </w:r>
    </w:p>
    <w:p w:rsidR="006320C1" w:rsidRP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Mål och uppföljning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Vi ser alla individer utifrån deras behov och förutsättningar. </w:t>
      </w:r>
      <w:r w:rsidRPr="006320C1">
        <w:rPr>
          <w:rFonts w:ascii="Times New Roman" w:eastAsia="Times New Roman" w:hAnsi="Times New Roman" w:cs="Times New Roman"/>
          <w:lang w:eastAsia="sv-SE"/>
        </w:rPr>
        <w:br/>
      </w:r>
      <w:r w:rsidRPr="006320C1">
        <w:rPr>
          <w:rFonts w:ascii="Times New Roman" w:eastAsia="Times New Roman" w:hAnsi="Times New Roman" w:cs="Times New Roman"/>
          <w:lang w:eastAsia="sv-SE"/>
        </w:rPr>
        <w:br/>
        <w:t xml:space="preserve">Uppföljning: Uppföljning sker vid varje terminsslut kopplat till enhetens uppföljningsmodell.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 xml:space="preserve">Insats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 barn: Vi är närvarande pedagoger som lyssnar och ser barnens behov genom t.ex. att erbjuda knä för den behöver tröstas eller tillföra material som utvecklar barnet (t.ex. vatten i sandlådan). </w:t>
      </w:r>
      <w:r w:rsidRPr="006320C1">
        <w:rPr>
          <w:rFonts w:ascii="Times New Roman" w:eastAsia="Times New Roman" w:hAnsi="Times New Roman" w:cs="Times New Roman"/>
          <w:lang w:eastAsia="sv-SE"/>
        </w:rPr>
        <w:br/>
        <w:t xml:space="preserve">För föräldrar: Lyssnar på förälderns behov och har en öppen dialog. </w:t>
      </w:r>
      <w:r w:rsidRPr="006320C1">
        <w:rPr>
          <w:rFonts w:ascii="Times New Roman" w:eastAsia="Times New Roman" w:hAnsi="Times New Roman" w:cs="Times New Roman"/>
          <w:lang w:eastAsia="sv-SE"/>
        </w:rPr>
        <w:br/>
        <w:t xml:space="preserve">För pedagoger: Uppmuntrar och tar tillvara vandras intressen.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Ansvarig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Förskollärare i varje arbetslag är ansvarig för att diskussionerna om värdegrunden lyfts fram och hålls levande. Förskolläraren har också ett ansvar över att den pedagogiska miljön är utvecklande och ger utmaningar åt alla barn utifrån deras behov.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Datum när det ska vara klart</w:t>
      </w:r>
      <w:r w:rsidRPr="006320C1">
        <w:rPr>
          <w:rFonts w:ascii="Times New Roman" w:eastAsia="Times New Roman" w:hAnsi="Times New Roman" w:cs="Times New Roman"/>
          <w:lang w:eastAsia="sv-SE"/>
        </w:rPr>
        <w:t xml:space="preserve"> </w:t>
      </w:r>
    </w:p>
    <w:p w:rsidR="006320C1" w:rsidRDefault="00166FF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Pr>
          <w:rFonts w:ascii="Times New Roman" w:eastAsia="Times New Roman" w:hAnsi="Times New Roman" w:cs="Times New Roman"/>
          <w:lang w:eastAsia="sv-SE"/>
        </w:rPr>
        <w:t>2015</w:t>
      </w:r>
      <w:r w:rsidR="00B010FF">
        <w:rPr>
          <w:rFonts w:ascii="Times New Roman" w:eastAsia="Times New Roman" w:hAnsi="Times New Roman" w:cs="Times New Roman"/>
          <w:lang w:eastAsia="sv-SE"/>
        </w:rPr>
        <w:t>-06-30</w:t>
      </w:r>
    </w:p>
    <w:p w:rsidR="001F5866"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Pr="006320C1" w:rsidRDefault="001F5866" w:rsidP="006320C1">
      <w:pPr>
        <w:rPr>
          <w:rFonts w:ascii="Times New Roman" w:eastAsia="Times New Roman" w:hAnsi="Times New Roman" w:cs="Times New Roman"/>
          <w:b/>
          <w:lang w:eastAsia="sv-SE"/>
        </w:rPr>
      </w:pPr>
    </w:p>
    <w:p w:rsidR="001F5866"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6320C1" w:rsidRPr="004D701D"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aps/>
          <w:lang w:eastAsia="sv-SE"/>
        </w:rPr>
      </w:pPr>
      <w:r w:rsidRPr="004D701D">
        <w:rPr>
          <w:rFonts w:ascii="Times New Roman" w:eastAsia="Times New Roman" w:hAnsi="Times New Roman" w:cs="Times New Roman"/>
          <w:b/>
          <w:caps/>
          <w:lang w:eastAsia="sv-SE"/>
        </w:rPr>
        <w:t>Främja likabehandling genom respektfullt bemötande</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Mål och uppföljning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Alla på förskolan blir respektfullt bemötta. </w:t>
      </w:r>
      <w:r w:rsidRPr="006320C1">
        <w:rPr>
          <w:rFonts w:ascii="Times New Roman" w:eastAsia="Times New Roman" w:hAnsi="Times New Roman" w:cs="Times New Roman"/>
          <w:lang w:eastAsia="sv-SE"/>
        </w:rPr>
        <w:br/>
      </w:r>
      <w:r w:rsidRPr="006320C1">
        <w:rPr>
          <w:rFonts w:ascii="Times New Roman" w:eastAsia="Times New Roman" w:hAnsi="Times New Roman" w:cs="Times New Roman"/>
          <w:lang w:eastAsia="sv-SE"/>
        </w:rPr>
        <w:br/>
        <w:t xml:space="preserve">Uppföljning: Uppföljning sker vid varje terminsslut, kopplat till enhetens uppföljningsmodell samt årligen genom förskoleundersökningen.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Insats</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lastRenderedPageBreak/>
        <w:t xml:space="preserve">Pedagogerna är närvarande och aktiva genom att vara lyssnande och lyhörda för barns och föräldrarnas behov. Genom sitt förhållningssätt är pedagogerna goda förebilder. </w:t>
      </w:r>
      <w:r w:rsidRPr="006320C1">
        <w:rPr>
          <w:rFonts w:ascii="Times New Roman" w:eastAsia="Times New Roman" w:hAnsi="Times New Roman" w:cs="Times New Roman"/>
          <w:lang w:eastAsia="sv-SE"/>
        </w:rPr>
        <w:br/>
        <w:t xml:space="preserve">Vi arbetar i smågrupper där barnen får möjlighet att lyssna och bli hörda. I de mindre grupperna får varje barn tillfälle att dela med sig av sina tankar och erfarenheter. </w:t>
      </w:r>
      <w:r w:rsidRPr="006320C1">
        <w:rPr>
          <w:rFonts w:ascii="Times New Roman" w:eastAsia="Times New Roman" w:hAnsi="Times New Roman" w:cs="Times New Roman"/>
          <w:lang w:eastAsia="sv-SE"/>
        </w:rPr>
        <w:br/>
        <w:t xml:space="preserve">Vi erbjuder föräldrarna olika mötesformer där vi kan ta tillvara deras tankar och erfarenheter. Att mötas ger större förståelse för varandra.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1F5866"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Ansvarig</w:t>
      </w:r>
      <w:r w:rsidRPr="006320C1">
        <w:rPr>
          <w:rFonts w:ascii="Times New Roman" w:eastAsia="Times New Roman" w:hAnsi="Times New Roman" w:cs="Times New Roman"/>
          <w:lang w:eastAsia="sv-SE"/>
        </w:rPr>
        <w:t xml:space="preserve"> </w:t>
      </w:r>
    </w:p>
    <w:p w:rsid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Förskollärare i varje arbetslag är ansvarig </w:t>
      </w:r>
      <w:r w:rsidR="00963103" w:rsidRPr="006320C1">
        <w:rPr>
          <w:rFonts w:ascii="Times New Roman" w:eastAsia="Times New Roman" w:hAnsi="Times New Roman" w:cs="Times New Roman"/>
          <w:lang w:eastAsia="sv-SE"/>
        </w:rPr>
        <w:t>för</w:t>
      </w:r>
      <w:r w:rsidRPr="006320C1">
        <w:rPr>
          <w:rFonts w:ascii="Times New Roman" w:eastAsia="Times New Roman" w:hAnsi="Times New Roman" w:cs="Times New Roman"/>
          <w:lang w:eastAsia="sv-SE"/>
        </w:rPr>
        <w:t xml:space="preserve"> att diskussionerna om värdegrunden lyfts fram och hålls levande. Var och en har ett eget ansvar att uppträda respektfullt. </w:t>
      </w:r>
    </w:p>
    <w:p w:rsidR="001F5866" w:rsidRPr="006320C1" w:rsidRDefault="001F5866"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p>
    <w:p w:rsidR="006320C1" w:rsidRPr="006320C1" w:rsidRDefault="006320C1" w:rsidP="00412B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Datum när det ska vara klart</w:t>
      </w:r>
      <w:r w:rsidR="00166FF1">
        <w:rPr>
          <w:rFonts w:ascii="Times New Roman" w:eastAsia="Times New Roman" w:hAnsi="Times New Roman" w:cs="Times New Roman"/>
          <w:lang w:eastAsia="sv-SE"/>
        </w:rPr>
        <w:t xml:space="preserve"> 2015</w:t>
      </w:r>
      <w:r w:rsidR="00B010FF">
        <w:rPr>
          <w:rFonts w:ascii="Times New Roman" w:eastAsia="Times New Roman" w:hAnsi="Times New Roman" w:cs="Times New Roman"/>
          <w:lang w:eastAsia="sv-SE"/>
        </w:rPr>
        <w:t>-06-30</w:t>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Kartläggning</w:t>
      </w:r>
    </w:p>
    <w:p w:rsidR="001F5866" w:rsidRDefault="006320C1" w:rsidP="006320C1">
      <w:pP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Kartläggningsmetoder</w:t>
      </w:r>
      <w:r w:rsidRPr="006320C1">
        <w:rPr>
          <w:rFonts w:ascii="Times New Roman" w:eastAsia="Times New Roman" w:hAnsi="Times New Roman" w:cs="Times New Roman"/>
          <w:lang w:eastAsia="sv-SE"/>
        </w:rPr>
        <w:t xml:space="preserve"> </w:t>
      </w:r>
    </w:p>
    <w:p w:rsidR="001F5866" w:rsidRDefault="00E3206B"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Förskolan</w:t>
      </w:r>
      <w:r w:rsidR="006320C1" w:rsidRPr="006320C1">
        <w:rPr>
          <w:rFonts w:ascii="Times New Roman" w:eastAsia="Times New Roman" w:hAnsi="Times New Roman" w:cs="Times New Roman"/>
          <w:lang w:eastAsia="sv-SE"/>
        </w:rPr>
        <w:t xml:space="preserve"> har</w:t>
      </w:r>
      <w:r w:rsidR="00B027B1">
        <w:rPr>
          <w:rFonts w:ascii="Times New Roman" w:eastAsia="Times New Roman" w:hAnsi="Times New Roman" w:cs="Times New Roman"/>
          <w:lang w:eastAsia="sv-SE"/>
        </w:rPr>
        <w:t xml:space="preserve"> gjort kartläggningen genom trygghetsvandringar. </w:t>
      </w:r>
    </w:p>
    <w:p w:rsidR="006320C1" w:rsidRP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 </w:t>
      </w:r>
    </w:p>
    <w:p w:rsidR="001F5866" w:rsidRDefault="006320C1" w:rsidP="006320C1">
      <w:pPr>
        <w:rPr>
          <w:rFonts w:ascii="Times New Roman" w:eastAsia="Times New Roman" w:hAnsi="Times New Roman" w:cs="Times New Roman"/>
          <w:lang w:eastAsia="sv-SE"/>
        </w:rPr>
      </w:pPr>
      <w:r w:rsidRPr="001F5866">
        <w:rPr>
          <w:rFonts w:ascii="Times New Roman" w:eastAsia="Times New Roman" w:hAnsi="Times New Roman" w:cs="Times New Roman"/>
          <w:b/>
          <w:lang w:eastAsia="sv-SE"/>
        </w:rPr>
        <w:t>Områden som berörs i kartläggningen</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Kränkande behandling, Kön, Könsidentitet eller könsuttryck, Etnisk tillhörighet, Religion eller annan trosuppfattning, Funktionsnedsättning, Sexuell läggning och Ålder </w:t>
      </w:r>
    </w:p>
    <w:p w:rsidR="001F5866" w:rsidRPr="006320C1" w:rsidRDefault="001F5866" w:rsidP="006320C1">
      <w:pPr>
        <w:rPr>
          <w:rFonts w:ascii="Times New Roman" w:eastAsia="Times New Roman" w:hAnsi="Times New Roman" w:cs="Times New Roman"/>
          <w:lang w:eastAsia="sv-SE"/>
        </w:rPr>
      </w:pPr>
    </w:p>
    <w:p w:rsidR="006320C1" w:rsidRDefault="006320C1" w:rsidP="006320C1">
      <w:pP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Hur barn och föräldrar har involverats i kartläggningen</w:t>
      </w:r>
    </w:p>
    <w:p w:rsidR="00B027B1" w:rsidRPr="00B027B1" w:rsidRDefault="00E3206B"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Informationsmöte för nya familjer, föräldramöten, utvecklingssamtal, förskolerådsmöten.</w:t>
      </w:r>
    </w:p>
    <w:p w:rsidR="001F5866" w:rsidRPr="006320C1" w:rsidRDefault="001F5866" w:rsidP="006320C1">
      <w:pPr>
        <w:rPr>
          <w:rFonts w:ascii="Times New Roman" w:eastAsia="Times New Roman" w:hAnsi="Times New Roman" w:cs="Times New Roman"/>
          <w:b/>
          <w:lang w:eastAsia="sv-SE"/>
        </w:rPr>
      </w:pPr>
    </w:p>
    <w:p w:rsidR="006320C1" w:rsidRDefault="006320C1" w:rsidP="006320C1">
      <w:pP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Hur personalen har involverats i kartläggningen</w:t>
      </w:r>
      <w:r w:rsidRPr="006320C1">
        <w:rPr>
          <w:rFonts w:ascii="Times New Roman" w:eastAsia="Times New Roman" w:hAnsi="Times New Roman" w:cs="Times New Roman"/>
          <w:b/>
          <w:lang w:eastAsia="sv-SE"/>
        </w:rPr>
        <w:t xml:space="preserve"> </w:t>
      </w:r>
    </w:p>
    <w:p w:rsidR="00B027B1" w:rsidRPr="00B027B1" w:rsidRDefault="00E3206B"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Varje avdelning har gjort trygghetsvandringar som vi sedan sammanställde och redovisade på pedagogiskt forum.</w:t>
      </w:r>
    </w:p>
    <w:p w:rsidR="001F5866" w:rsidRPr="006320C1" w:rsidRDefault="001F5866" w:rsidP="006320C1">
      <w:pPr>
        <w:rPr>
          <w:rFonts w:ascii="Times New Roman" w:eastAsia="Times New Roman" w:hAnsi="Times New Roman" w:cs="Times New Roman"/>
          <w:b/>
          <w:lang w:eastAsia="sv-SE"/>
        </w:rPr>
      </w:pPr>
    </w:p>
    <w:p w:rsidR="006320C1" w:rsidRDefault="006320C1" w:rsidP="006320C1">
      <w:pPr>
        <w:rPr>
          <w:rFonts w:ascii="Times New Roman" w:eastAsia="Times New Roman" w:hAnsi="Times New Roman" w:cs="Times New Roman"/>
          <w:b/>
          <w:lang w:eastAsia="sv-SE"/>
        </w:rPr>
      </w:pPr>
      <w:r w:rsidRPr="001F5866">
        <w:rPr>
          <w:rFonts w:ascii="Times New Roman" w:eastAsia="Times New Roman" w:hAnsi="Times New Roman" w:cs="Times New Roman"/>
          <w:b/>
          <w:lang w:eastAsia="sv-SE"/>
        </w:rPr>
        <w:t>Resultat och analys</w:t>
      </w:r>
      <w:r w:rsidRPr="006320C1">
        <w:rPr>
          <w:rFonts w:ascii="Times New Roman" w:eastAsia="Times New Roman" w:hAnsi="Times New Roman" w:cs="Times New Roman"/>
          <w:b/>
          <w:lang w:eastAsia="sv-SE"/>
        </w:rPr>
        <w:t xml:space="preserve"> </w:t>
      </w:r>
    </w:p>
    <w:p w:rsidR="004D701D" w:rsidRPr="006320C1" w:rsidRDefault="00E3206B" w:rsidP="006320C1">
      <w:pPr>
        <w:rPr>
          <w:rFonts w:ascii="Times New Roman" w:eastAsia="Times New Roman" w:hAnsi="Times New Roman" w:cs="Times New Roman"/>
          <w:b/>
          <w:lang w:eastAsia="sv-SE"/>
        </w:rPr>
      </w:pPr>
      <w:r>
        <w:rPr>
          <w:rFonts w:ascii="Times New Roman" w:eastAsia="Times New Roman" w:hAnsi="Times New Roman" w:cs="Times New Roman"/>
          <w:lang w:eastAsia="sv-SE"/>
        </w:rPr>
        <w:t xml:space="preserve">Vi vill utveckla dessa tre områden; utemiljö, groventré och tillåtande klimat, eftersom det har visat sig att det har uppstått konflikter vid dessa situationer. </w:t>
      </w:r>
    </w:p>
    <w:p w:rsidR="001F5866"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Förebyggande åtgärder</w:t>
      </w:r>
    </w:p>
    <w:p w:rsidR="00B027B1" w:rsidRPr="00B027B1" w:rsidRDefault="001F5866" w:rsidP="00B027B1">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Namn</w:t>
      </w:r>
      <w:r w:rsidR="00B027B1">
        <w:rPr>
          <w:rFonts w:eastAsia="Times New Roman" w:cstheme="minorHAnsi"/>
          <w:b/>
          <w:bCs/>
          <w:lang w:eastAsia="sv-SE"/>
        </w:rPr>
        <w:br/>
      </w:r>
      <w:r w:rsidR="00837612">
        <w:rPr>
          <w:rFonts w:eastAsia="Times New Roman" w:cstheme="minorHAnsi"/>
          <w:bCs/>
          <w:lang w:eastAsia="sv-SE"/>
        </w:rPr>
        <w:t>Slingans utemiljö</w:t>
      </w:r>
    </w:p>
    <w:p w:rsidR="001F5866" w:rsidRDefault="001F5866"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
          <w:bCs/>
          <w:lang w:eastAsia="sv-SE"/>
        </w:rPr>
      </w:pPr>
      <w:r>
        <w:rPr>
          <w:rFonts w:eastAsia="Times New Roman" w:cstheme="minorHAnsi"/>
          <w:b/>
          <w:bCs/>
          <w:lang w:eastAsia="sv-SE"/>
        </w:rPr>
        <w:t>Mål och uppföljning</w:t>
      </w:r>
      <w:r w:rsidR="00B027B1">
        <w:rPr>
          <w:rFonts w:eastAsia="Times New Roman" w:cstheme="minorHAnsi"/>
          <w:b/>
          <w:bCs/>
          <w:lang w:eastAsia="sv-SE"/>
        </w:rPr>
        <w:br/>
      </w:r>
      <w:r w:rsidR="00837612">
        <w:rPr>
          <w:rFonts w:eastAsia="Times New Roman" w:cstheme="minorHAnsi"/>
          <w:bCs/>
          <w:lang w:eastAsia="sv-SE"/>
        </w:rPr>
        <w:t>En lugnare miljö på vår gård</w:t>
      </w:r>
    </w:p>
    <w:p w:rsidR="001F5866" w:rsidRPr="00B027B1" w:rsidRDefault="001F5866"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Åtgärd</w:t>
      </w:r>
      <w:r w:rsidR="00B027B1">
        <w:rPr>
          <w:rFonts w:eastAsia="Times New Roman" w:cstheme="minorHAnsi"/>
          <w:b/>
          <w:bCs/>
          <w:lang w:eastAsia="sv-SE"/>
        </w:rPr>
        <w:br/>
      </w:r>
      <w:r w:rsidR="00837612">
        <w:rPr>
          <w:rFonts w:eastAsia="Times New Roman" w:cstheme="minorHAnsi"/>
          <w:bCs/>
          <w:lang w:eastAsia="sv-SE"/>
        </w:rPr>
        <w:t>Närvarande,</w:t>
      </w:r>
      <w:r w:rsidR="00DD2447">
        <w:rPr>
          <w:rFonts w:eastAsia="Times New Roman" w:cstheme="minorHAnsi"/>
          <w:bCs/>
          <w:lang w:eastAsia="sv-SE"/>
        </w:rPr>
        <w:t xml:space="preserve"> engagerade och aktiva förskolepersonal</w:t>
      </w:r>
      <w:r w:rsidR="004E6B54">
        <w:rPr>
          <w:rFonts w:eastAsia="Times New Roman" w:cstheme="minorHAnsi"/>
          <w:bCs/>
          <w:lang w:eastAsia="sv-SE"/>
        </w:rPr>
        <w:t>. Planera aktiviteter där barnen får fler valmöjligheter i den pedagogiska utemiljön.</w:t>
      </w:r>
      <w:r w:rsidR="00B04E30">
        <w:rPr>
          <w:rFonts w:eastAsia="Times New Roman" w:cstheme="minorHAnsi"/>
          <w:bCs/>
          <w:color w:val="FF0000"/>
          <w:lang w:eastAsia="sv-SE"/>
        </w:rPr>
        <w:t xml:space="preserve"> </w:t>
      </w:r>
      <w:r w:rsidR="00B04E30" w:rsidRPr="00166FF1">
        <w:rPr>
          <w:rFonts w:eastAsia="Times New Roman" w:cstheme="minorHAnsi"/>
          <w:bCs/>
          <w:lang w:eastAsia="sv-SE"/>
        </w:rPr>
        <w:t>Introducera och utveckla vår utemiljö tillsammans med barnen.</w:t>
      </w:r>
      <w:r w:rsidR="004E6B54" w:rsidRPr="00166FF1">
        <w:rPr>
          <w:rFonts w:eastAsia="Times New Roman" w:cstheme="minorHAnsi"/>
          <w:bCs/>
          <w:lang w:eastAsia="sv-SE"/>
        </w:rPr>
        <w:t xml:space="preserve"> Vi anpassar aktiviteterna efter barnens intresse och årstider. </w:t>
      </w:r>
      <w:r w:rsidR="00875782" w:rsidRPr="00166FF1">
        <w:rPr>
          <w:rFonts w:eastAsia="Times New Roman" w:cstheme="minorHAnsi"/>
          <w:bCs/>
          <w:lang w:eastAsia="sv-SE"/>
        </w:rPr>
        <w:t xml:space="preserve">Förskolepersonalen sprider ut sig på gården så att vi ger barnen ökade valmöjligheter och att deras intressen blir tillgodosedda. Utnyttja vår gräsmatta utanför gården. </w:t>
      </w:r>
    </w:p>
    <w:p w:rsidR="001F5866" w:rsidRPr="00B027B1" w:rsidRDefault="001F5866"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lastRenderedPageBreak/>
        <w:t>Motivera åtgärd</w:t>
      </w:r>
      <w:r w:rsidR="00B027B1">
        <w:rPr>
          <w:rFonts w:eastAsia="Times New Roman" w:cstheme="minorHAnsi"/>
          <w:b/>
          <w:bCs/>
          <w:lang w:eastAsia="sv-SE"/>
        </w:rPr>
        <w:br/>
      </w:r>
      <w:r w:rsidR="004E6B54">
        <w:rPr>
          <w:rFonts w:eastAsia="Times New Roman" w:cstheme="minorHAnsi"/>
          <w:bCs/>
          <w:lang w:eastAsia="sv-SE"/>
        </w:rPr>
        <w:t xml:space="preserve">Vi har upptäckt att det uppstår konflikter då det inte finns tillräckligt med valmöjligheter för barnen. </w:t>
      </w:r>
    </w:p>
    <w:p w:rsidR="001F5866" w:rsidRPr="00B027B1"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Ansvarig</w:t>
      </w:r>
      <w:r w:rsidR="00B027B1">
        <w:rPr>
          <w:rFonts w:eastAsia="Times New Roman" w:cstheme="minorHAnsi"/>
          <w:b/>
          <w:bCs/>
          <w:lang w:eastAsia="sv-SE"/>
        </w:rPr>
        <w:br/>
      </w:r>
      <w:r w:rsidR="004E6B54">
        <w:rPr>
          <w:rFonts w:eastAsia="Times New Roman" w:cstheme="minorHAnsi"/>
          <w:bCs/>
          <w:lang w:eastAsia="sv-SE"/>
        </w:rPr>
        <w:t xml:space="preserve">Alla pedagoger medverkar till att få en lugn miljö på vår gård. </w:t>
      </w:r>
    </w:p>
    <w:p w:rsidR="00A60035" w:rsidRPr="00780FA0"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Datum när det ska vara klart</w:t>
      </w:r>
      <w:r w:rsidR="004E6B54">
        <w:rPr>
          <w:rFonts w:eastAsia="Times New Roman" w:cstheme="minorHAnsi"/>
          <w:b/>
          <w:bCs/>
          <w:lang w:eastAsia="sv-SE"/>
        </w:rPr>
        <w:br/>
      </w:r>
      <w:r w:rsidR="00166FF1">
        <w:rPr>
          <w:rFonts w:eastAsia="Times New Roman" w:cstheme="minorHAnsi"/>
          <w:bCs/>
          <w:lang w:eastAsia="sv-SE"/>
        </w:rPr>
        <w:t xml:space="preserve"> 2015</w:t>
      </w:r>
      <w:r w:rsidR="00B010FF">
        <w:rPr>
          <w:rFonts w:eastAsia="Times New Roman" w:cstheme="minorHAnsi"/>
          <w:bCs/>
          <w:lang w:eastAsia="sv-SE"/>
        </w:rPr>
        <w:t>-06-30</w:t>
      </w:r>
    </w:p>
    <w:p w:rsidR="00A60035" w:rsidRDefault="00A60035" w:rsidP="006320C1">
      <w:pPr>
        <w:spacing w:before="100" w:beforeAutospacing="1" w:after="100" w:afterAutospacing="1"/>
        <w:outlineLvl w:val="1"/>
        <w:rPr>
          <w:rFonts w:eastAsia="Times New Roman" w:cstheme="minorHAnsi"/>
          <w:b/>
          <w:bCs/>
          <w:lang w:eastAsia="sv-SE"/>
        </w:rPr>
      </w:pPr>
    </w:p>
    <w:p w:rsidR="00A60035" w:rsidRPr="00780FA0"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Namn</w:t>
      </w:r>
      <w:r w:rsidR="00780FA0">
        <w:rPr>
          <w:rFonts w:eastAsia="Times New Roman" w:cstheme="minorHAnsi"/>
          <w:b/>
          <w:bCs/>
          <w:lang w:eastAsia="sv-SE"/>
        </w:rPr>
        <w:br/>
      </w:r>
      <w:r w:rsidR="00A56638">
        <w:rPr>
          <w:rFonts w:eastAsia="Times New Roman" w:cstheme="minorHAnsi"/>
          <w:bCs/>
          <w:lang w:eastAsia="sv-SE"/>
        </w:rPr>
        <w:t>Slingans groventré</w:t>
      </w:r>
    </w:p>
    <w:p w:rsidR="00A60035" w:rsidRPr="00780FA0"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Mål och uppföljning</w:t>
      </w:r>
      <w:r w:rsidR="00A56638">
        <w:rPr>
          <w:rFonts w:eastAsia="Times New Roman" w:cstheme="minorHAnsi"/>
          <w:bCs/>
          <w:lang w:eastAsia="sv-SE"/>
        </w:rPr>
        <w:br/>
        <w:t xml:space="preserve">I våra hallar ska det ges utrymme och möjlighet för yngre och äldre barn att försöka själv och hjälpa varandra. </w:t>
      </w:r>
    </w:p>
    <w:p w:rsidR="00A60035" w:rsidRPr="00166FF1"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Åtgärd</w:t>
      </w:r>
      <w:r w:rsidR="00780FA0">
        <w:rPr>
          <w:rFonts w:eastAsia="Times New Roman" w:cstheme="minorHAnsi"/>
          <w:b/>
          <w:bCs/>
          <w:lang w:eastAsia="sv-SE"/>
        </w:rPr>
        <w:br/>
      </w:r>
      <w:r w:rsidR="00A56638">
        <w:rPr>
          <w:rFonts w:eastAsia="Times New Roman" w:cstheme="minorHAnsi"/>
          <w:bCs/>
          <w:lang w:eastAsia="sv-SE"/>
        </w:rPr>
        <w:t>Barnen slussas in och ut i mindre grupper. En till två pedagoger är närvarande i våra hallar tillsammans med barnen. Vi vill skapa en inbjudande miljö i våra hallar med t.ex. klassisk musik</w:t>
      </w:r>
      <w:r w:rsidR="00A56638" w:rsidRPr="00166FF1">
        <w:rPr>
          <w:rFonts w:eastAsia="Times New Roman" w:cstheme="minorHAnsi"/>
          <w:bCs/>
          <w:lang w:eastAsia="sv-SE"/>
        </w:rPr>
        <w:t>.</w:t>
      </w:r>
      <w:r w:rsidR="00331C49" w:rsidRPr="00166FF1">
        <w:rPr>
          <w:rFonts w:eastAsia="Times New Roman" w:cstheme="minorHAnsi"/>
          <w:bCs/>
          <w:lang w:eastAsia="sv-SE"/>
        </w:rPr>
        <w:t xml:space="preserve"> Sänka hyllorna </w:t>
      </w:r>
      <w:r w:rsidR="00DA5FC6" w:rsidRPr="00166FF1">
        <w:rPr>
          <w:rFonts w:eastAsia="Times New Roman" w:cstheme="minorHAnsi"/>
          <w:bCs/>
          <w:lang w:eastAsia="sv-SE"/>
        </w:rPr>
        <w:t>så att kläder och skor blir lättillgängligt för</w:t>
      </w:r>
      <w:r w:rsidR="00331C49" w:rsidRPr="00166FF1">
        <w:rPr>
          <w:rFonts w:eastAsia="Times New Roman" w:cstheme="minorHAnsi"/>
          <w:bCs/>
          <w:lang w:eastAsia="sv-SE"/>
        </w:rPr>
        <w:t xml:space="preserve"> barn</w:t>
      </w:r>
      <w:r w:rsidR="00DA5FC6" w:rsidRPr="00166FF1">
        <w:rPr>
          <w:rFonts w:eastAsia="Times New Roman" w:cstheme="minorHAnsi"/>
          <w:bCs/>
          <w:lang w:eastAsia="sv-SE"/>
        </w:rPr>
        <w:t>en.</w:t>
      </w:r>
      <w:r w:rsidR="00DB1EF2" w:rsidRPr="00166FF1">
        <w:rPr>
          <w:rFonts w:eastAsia="Times New Roman" w:cstheme="minorHAnsi"/>
          <w:bCs/>
          <w:lang w:eastAsia="sv-SE"/>
        </w:rPr>
        <w:t xml:space="preserve"> </w:t>
      </w:r>
      <w:r w:rsidR="00A56638" w:rsidRPr="00166FF1">
        <w:rPr>
          <w:rFonts w:eastAsia="Times New Roman" w:cstheme="minorHAnsi"/>
          <w:bCs/>
          <w:lang w:eastAsia="sv-SE"/>
        </w:rPr>
        <w:t xml:space="preserve"> Barnen kan vara varandras förebilder.</w:t>
      </w:r>
      <w:r w:rsidR="00DB1EF2" w:rsidRPr="00166FF1">
        <w:rPr>
          <w:rFonts w:eastAsia="Times New Roman" w:cstheme="minorHAnsi"/>
          <w:bCs/>
          <w:lang w:eastAsia="sv-SE"/>
        </w:rPr>
        <w:t xml:space="preserve"> </w:t>
      </w:r>
      <w:r w:rsidR="00A2029A" w:rsidRPr="00166FF1">
        <w:rPr>
          <w:rFonts w:eastAsia="Times New Roman" w:cstheme="minorHAnsi"/>
          <w:bCs/>
          <w:lang w:eastAsia="sv-SE"/>
        </w:rPr>
        <w:t>Förskolepersonal tar emot när barnen kommer ut på gården. Plocka undan material som inte är anpassat i hallen. Tillföra dokumentationer som stödjer barnens lärande</w:t>
      </w:r>
    </w:p>
    <w:p w:rsidR="00A60035" w:rsidRPr="00780FA0"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Motivera åtgärd</w:t>
      </w:r>
      <w:r w:rsidR="00780FA0">
        <w:rPr>
          <w:rFonts w:eastAsia="Times New Roman" w:cstheme="minorHAnsi"/>
          <w:b/>
          <w:bCs/>
          <w:lang w:eastAsia="sv-SE"/>
        </w:rPr>
        <w:br/>
      </w:r>
      <w:r w:rsidR="00A56638">
        <w:rPr>
          <w:rFonts w:eastAsia="Times New Roman" w:cstheme="minorHAnsi"/>
          <w:bCs/>
          <w:lang w:eastAsia="sv-SE"/>
        </w:rPr>
        <w:t>Det kan bli konflikter när det blir för många barn samtidigt i våra hallar.</w:t>
      </w:r>
    </w:p>
    <w:p w:rsidR="00A60035" w:rsidRPr="00780FA0"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Ansvarig</w:t>
      </w:r>
      <w:r w:rsidR="00780FA0">
        <w:rPr>
          <w:rFonts w:eastAsia="Times New Roman" w:cstheme="minorHAnsi"/>
          <w:b/>
          <w:bCs/>
          <w:lang w:eastAsia="sv-SE"/>
        </w:rPr>
        <w:br/>
      </w:r>
      <w:r w:rsidR="00A56638">
        <w:rPr>
          <w:rFonts w:eastAsia="Times New Roman" w:cstheme="minorHAnsi"/>
          <w:bCs/>
          <w:lang w:eastAsia="sv-SE"/>
        </w:rPr>
        <w:t>Alla pedagoger på Slingan.</w:t>
      </w:r>
    </w:p>
    <w:p w:rsidR="00A60035" w:rsidRPr="00780FA0" w:rsidRDefault="00A60035"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Datum när det ska vara klart</w:t>
      </w:r>
      <w:r w:rsidR="00780FA0">
        <w:rPr>
          <w:rFonts w:eastAsia="Times New Roman" w:cstheme="minorHAnsi"/>
          <w:b/>
          <w:bCs/>
          <w:lang w:eastAsia="sv-SE"/>
        </w:rPr>
        <w:br/>
      </w:r>
      <w:r w:rsidR="00166FF1">
        <w:rPr>
          <w:rFonts w:eastAsia="Times New Roman" w:cstheme="minorHAnsi"/>
          <w:bCs/>
          <w:lang w:eastAsia="sv-SE"/>
        </w:rPr>
        <w:t>2015</w:t>
      </w:r>
      <w:r w:rsidR="00B010FF">
        <w:rPr>
          <w:rFonts w:eastAsia="Times New Roman" w:cstheme="minorHAnsi"/>
          <w:bCs/>
          <w:lang w:eastAsia="sv-SE"/>
        </w:rPr>
        <w:t>-06-30</w:t>
      </w:r>
    </w:p>
    <w:p w:rsidR="001F5866" w:rsidRPr="006320C1" w:rsidRDefault="001F5866" w:rsidP="00412B4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
          <w:bCs/>
          <w:lang w:eastAsia="sv-SE"/>
        </w:rPr>
      </w:pPr>
    </w:p>
    <w:p w:rsidR="00B82BD2" w:rsidRDefault="00B82BD2" w:rsidP="006320C1">
      <w:pPr>
        <w:spacing w:before="100" w:beforeAutospacing="1" w:after="100" w:afterAutospacing="1"/>
        <w:outlineLvl w:val="1"/>
        <w:rPr>
          <w:rFonts w:ascii="Arial Narrow" w:eastAsia="Times New Roman" w:hAnsi="Arial Narrow" w:cs="Times New Roman"/>
          <w:b/>
          <w:bCs/>
          <w:sz w:val="36"/>
          <w:szCs w:val="36"/>
          <w:lang w:eastAsia="sv-SE"/>
        </w:rPr>
      </w:pPr>
    </w:p>
    <w:p w:rsidR="00B82BD2" w:rsidRPr="00D93644" w:rsidRDefault="00B82BD2" w:rsidP="00B82BD2">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Namn</w:t>
      </w:r>
      <w:r w:rsidR="00D93644">
        <w:rPr>
          <w:rFonts w:eastAsia="Times New Roman" w:cstheme="minorHAnsi"/>
          <w:b/>
          <w:bCs/>
          <w:lang w:eastAsia="sv-SE"/>
        </w:rPr>
        <w:br/>
      </w:r>
      <w:r w:rsidR="00DA5FC6">
        <w:rPr>
          <w:rFonts w:eastAsia="Times New Roman" w:cstheme="minorHAnsi"/>
          <w:bCs/>
          <w:lang w:eastAsia="sv-SE"/>
        </w:rPr>
        <w:t>Tillåtande klimat på S</w:t>
      </w:r>
      <w:r w:rsidR="001E3D7F">
        <w:rPr>
          <w:rFonts w:eastAsia="Times New Roman" w:cstheme="minorHAnsi"/>
          <w:bCs/>
          <w:lang w:eastAsia="sv-SE"/>
        </w:rPr>
        <w:t>lingan</w:t>
      </w:r>
      <w:r w:rsidR="00DA5FC6">
        <w:rPr>
          <w:rFonts w:eastAsia="Times New Roman" w:cstheme="minorHAnsi"/>
          <w:bCs/>
          <w:lang w:eastAsia="sv-SE"/>
        </w:rPr>
        <w:t>.</w:t>
      </w:r>
    </w:p>
    <w:p w:rsidR="00B82BD2" w:rsidRPr="00D93644" w:rsidRDefault="00B82BD2" w:rsidP="00B82BD2">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Mål och uppföljning</w:t>
      </w:r>
      <w:r w:rsidR="00D93644">
        <w:rPr>
          <w:rFonts w:eastAsia="Times New Roman" w:cstheme="minorHAnsi"/>
          <w:b/>
          <w:bCs/>
          <w:lang w:eastAsia="sv-SE"/>
        </w:rPr>
        <w:br/>
      </w:r>
      <w:r w:rsidR="001E3D7F">
        <w:rPr>
          <w:rFonts w:eastAsia="Times New Roman" w:cstheme="minorHAnsi"/>
          <w:bCs/>
          <w:lang w:eastAsia="sv-SE"/>
        </w:rPr>
        <w:t>Alla barn och vuxna ska ges lika handlingsutrymme att respektera och förstå varandra.</w:t>
      </w:r>
    </w:p>
    <w:p w:rsidR="00B82BD2" w:rsidRPr="00166FF1" w:rsidRDefault="00B82BD2" w:rsidP="00B82BD2">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Åtgärd</w:t>
      </w:r>
      <w:r w:rsidR="00D93644">
        <w:rPr>
          <w:rFonts w:eastAsia="Times New Roman" w:cstheme="minorHAnsi"/>
          <w:b/>
          <w:bCs/>
          <w:lang w:eastAsia="sv-SE"/>
        </w:rPr>
        <w:br/>
      </w:r>
      <w:r w:rsidR="001E3D7F">
        <w:rPr>
          <w:rFonts w:eastAsia="Times New Roman" w:cstheme="minorHAnsi"/>
          <w:bCs/>
          <w:lang w:eastAsia="sv-SE"/>
        </w:rPr>
        <w:t>Introducering av tydliga och inbjudan</w:t>
      </w:r>
      <w:r w:rsidR="00DA5FC6">
        <w:rPr>
          <w:rFonts w:eastAsia="Times New Roman" w:cstheme="minorHAnsi"/>
          <w:bCs/>
          <w:lang w:eastAsia="sv-SE"/>
        </w:rPr>
        <w:t>de mötesplatser</w:t>
      </w:r>
      <w:r w:rsidR="00DA5FC6" w:rsidRPr="00166FF1">
        <w:rPr>
          <w:rFonts w:eastAsia="Times New Roman" w:cstheme="minorHAnsi"/>
          <w:bCs/>
          <w:lang w:eastAsia="sv-SE"/>
        </w:rPr>
        <w:t>, inne- och utemiljö.</w:t>
      </w:r>
      <w:r w:rsidR="001E3D7F" w:rsidRPr="00166FF1">
        <w:rPr>
          <w:rFonts w:eastAsia="Times New Roman" w:cstheme="minorHAnsi"/>
          <w:bCs/>
          <w:lang w:eastAsia="sv-SE"/>
        </w:rPr>
        <w:br/>
      </w:r>
      <w:r w:rsidR="001E3D7F">
        <w:rPr>
          <w:rFonts w:eastAsia="Times New Roman" w:cstheme="minorHAnsi"/>
          <w:bCs/>
          <w:lang w:eastAsia="sv-SE"/>
        </w:rPr>
        <w:t xml:space="preserve">Vuxna och barn kan vara förebilder för varandra. </w:t>
      </w:r>
      <w:r w:rsidR="001E3D7F">
        <w:rPr>
          <w:rFonts w:eastAsia="Times New Roman" w:cstheme="minorHAnsi"/>
          <w:bCs/>
          <w:lang w:eastAsia="sv-SE"/>
        </w:rPr>
        <w:br/>
      </w:r>
      <w:r w:rsidR="001E3D7F">
        <w:rPr>
          <w:rFonts w:eastAsia="Times New Roman" w:cstheme="minorHAnsi"/>
          <w:bCs/>
          <w:lang w:eastAsia="sv-SE"/>
        </w:rPr>
        <w:lastRenderedPageBreak/>
        <w:t>Lyhörda för barnens intressen och önskemål.</w:t>
      </w:r>
      <w:r w:rsidR="001E3D7F">
        <w:rPr>
          <w:rFonts w:eastAsia="Times New Roman" w:cstheme="minorHAnsi"/>
          <w:bCs/>
          <w:lang w:eastAsia="sv-SE"/>
        </w:rPr>
        <w:br/>
        <w:t>Pedagogiska dokument</w:t>
      </w:r>
      <w:r w:rsidR="003062E3">
        <w:rPr>
          <w:rFonts w:eastAsia="Times New Roman" w:cstheme="minorHAnsi"/>
          <w:bCs/>
          <w:lang w:eastAsia="sv-SE"/>
        </w:rPr>
        <w:t>ationer.</w:t>
      </w:r>
      <w:r w:rsidR="003062E3">
        <w:rPr>
          <w:rFonts w:eastAsia="Times New Roman" w:cstheme="minorHAnsi"/>
          <w:bCs/>
          <w:lang w:eastAsia="sv-SE"/>
        </w:rPr>
        <w:br/>
        <w:t>Närvarande och aktiva pedagoger</w:t>
      </w:r>
      <w:r w:rsidR="001E3D7F">
        <w:rPr>
          <w:rFonts w:eastAsia="Times New Roman" w:cstheme="minorHAnsi"/>
          <w:bCs/>
          <w:lang w:eastAsia="sv-SE"/>
        </w:rPr>
        <w:t>.</w:t>
      </w:r>
      <w:r w:rsidR="003062E3">
        <w:rPr>
          <w:rFonts w:eastAsia="Times New Roman" w:cstheme="minorHAnsi"/>
          <w:bCs/>
          <w:lang w:eastAsia="sv-SE"/>
        </w:rPr>
        <w:t xml:space="preserve"> </w:t>
      </w:r>
      <w:r w:rsidR="003062E3" w:rsidRPr="00166FF1">
        <w:rPr>
          <w:rFonts w:eastAsia="Times New Roman" w:cstheme="minorHAnsi"/>
          <w:bCs/>
          <w:lang w:eastAsia="sv-SE"/>
        </w:rPr>
        <w:t xml:space="preserve">Jobba med kuben HÖRA på våra möten. Ta upp konkreta exempel på olika situationer som kan uppstå vid olika mötesplatser. </w:t>
      </w:r>
    </w:p>
    <w:p w:rsidR="00A26AC3" w:rsidRPr="00166FF1" w:rsidRDefault="00B82BD2" w:rsidP="00B82BD2">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sidRPr="00166FF1">
        <w:rPr>
          <w:rFonts w:eastAsia="Times New Roman" w:cstheme="minorHAnsi"/>
          <w:b/>
          <w:bCs/>
          <w:lang w:eastAsia="sv-SE"/>
        </w:rPr>
        <w:t>Motivera åtgärd</w:t>
      </w:r>
      <w:r w:rsidR="00D93644" w:rsidRPr="00166FF1">
        <w:rPr>
          <w:rFonts w:eastAsia="Times New Roman" w:cstheme="minorHAnsi"/>
          <w:b/>
          <w:bCs/>
          <w:lang w:eastAsia="sv-SE"/>
        </w:rPr>
        <w:br/>
      </w:r>
      <w:r w:rsidR="00A26AC3" w:rsidRPr="00166FF1">
        <w:rPr>
          <w:rFonts w:eastAsia="Times New Roman" w:cstheme="minorHAnsi"/>
          <w:bCs/>
          <w:lang w:eastAsia="sv-SE"/>
        </w:rPr>
        <w:t>Vi kan se att det kan uppstå konflikter i barnens lek.</w:t>
      </w:r>
    </w:p>
    <w:p w:rsidR="00B82BD2" w:rsidRPr="00D93644" w:rsidRDefault="00B82BD2" w:rsidP="00B82BD2">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Ansvarig</w:t>
      </w:r>
      <w:r w:rsidR="00D93644">
        <w:rPr>
          <w:rFonts w:eastAsia="Times New Roman" w:cstheme="minorHAnsi"/>
          <w:b/>
          <w:bCs/>
          <w:lang w:eastAsia="sv-SE"/>
        </w:rPr>
        <w:br/>
      </w:r>
      <w:r w:rsidR="002A675C">
        <w:rPr>
          <w:rFonts w:eastAsia="Times New Roman" w:cstheme="minorHAnsi"/>
          <w:bCs/>
          <w:lang w:eastAsia="sv-SE"/>
        </w:rPr>
        <w:t>Alla pedagoger på Slingan</w:t>
      </w:r>
    </w:p>
    <w:p w:rsidR="00B82BD2" w:rsidRPr="00D93644" w:rsidRDefault="00B82BD2" w:rsidP="00B82BD2">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heme="minorHAnsi"/>
          <w:bCs/>
          <w:lang w:eastAsia="sv-SE"/>
        </w:rPr>
      </w:pPr>
      <w:r>
        <w:rPr>
          <w:rFonts w:eastAsia="Times New Roman" w:cstheme="minorHAnsi"/>
          <w:b/>
          <w:bCs/>
          <w:lang w:eastAsia="sv-SE"/>
        </w:rPr>
        <w:t>Datum när det ska vara klart</w:t>
      </w:r>
      <w:r w:rsidR="00D93644">
        <w:rPr>
          <w:rFonts w:eastAsia="Times New Roman" w:cstheme="minorHAnsi"/>
          <w:b/>
          <w:bCs/>
          <w:lang w:eastAsia="sv-SE"/>
        </w:rPr>
        <w:br/>
      </w:r>
      <w:r w:rsidR="00166FF1">
        <w:rPr>
          <w:rFonts w:eastAsia="Times New Roman" w:cstheme="minorHAnsi"/>
          <w:bCs/>
          <w:lang w:eastAsia="sv-SE"/>
        </w:rPr>
        <w:t>2015</w:t>
      </w:r>
      <w:r w:rsidR="00B010FF">
        <w:rPr>
          <w:rFonts w:eastAsia="Times New Roman" w:cstheme="minorHAnsi"/>
          <w:bCs/>
          <w:lang w:eastAsia="sv-SE"/>
        </w:rPr>
        <w:t>-06-30</w:t>
      </w:r>
    </w:p>
    <w:p w:rsidR="006320C1" w:rsidRPr="006320C1" w:rsidRDefault="006320C1" w:rsidP="006320C1">
      <w:pPr>
        <w:spacing w:before="100" w:beforeAutospacing="1" w:after="100" w:afterAutospacing="1"/>
        <w:outlineLvl w:val="1"/>
        <w:rPr>
          <w:rFonts w:ascii="Arial Narrow" w:eastAsia="Times New Roman" w:hAnsi="Arial Narrow" w:cs="Times New Roman"/>
          <w:b/>
          <w:bCs/>
          <w:sz w:val="36"/>
          <w:szCs w:val="36"/>
          <w:lang w:eastAsia="sv-SE"/>
        </w:rPr>
      </w:pPr>
      <w:r w:rsidRPr="006320C1">
        <w:rPr>
          <w:rFonts w:ascii="Arial Narrow" w:eastAsia="Times New Roman" w:hAnsi="Arial Narrow" w:cs="Times New Roman"/>
          <w:b/>
          <w:bCs/>
          <w:sz w:val="36"/>
          <w:szCs w:val="36"/>
          <w:lang w:eastAsia="sv-SE"/>
        </w:rPr>
        <w:t>Rutiner för akuta situationer</w:t>
      </w:r>
    </w:p>
    <w:p w:rsidR="00A60035" w:rsidRDefault="006320C1" w:rsidP="006320C1">
      <w:pPr>
        <w:rPr>
          <w:rFonts w:ascii="Times New Roman" w:eastAsia="Times New Roman" w:hAnsi="Times New Roman" w:cs="Times New Roman"/>
          <w:b/>
          <w:lang w:eastAsia="sv-SE"/>
        </w:rPr>
      </w:pPr>
      <w:r w:rsidRPr="00A60035">
        <w:rPr>
          <w:rFonts w:ascii="Times New Roman" w:eastAsia="Times New Roman" w:hAnsi="Times New Roman" w:cs="Times New Roman"/>
          <w:b/>
          <w:lang w:eastAsia="sv-SE"/>
        </w:rPr>
        <w:t>Policy</w:t>
      </w:r>
      <w:r w:rsidRPr="006320C1">
        <w:rPr>
          <w:rFonts w:ascii="Times New Roman" w:eastAsia="Times New Roman" w:hAnsi="Times New Roman" w:cs="Times New Roman"/>
          <w:b/>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Det ska inte förekomma någon kränkande behandling inom Alvik förskolor. Detta gäller barn, pedagoger, föräldrar samt även andra berörda parter inom verksamheten. </w:t>
      </w:r>
    </w:p>
    <w:p w:rsidR="00A60035" w:rsidRPr="006320C1" w:rsidRDefault="00A60035"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att tidigt upptäcka trakasserier och kränkande behandling</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Närvarande och lyssnande pedagoger som uppmärksammar händelser och det rådande klimatet i barngruppen. </w:t>
      </w:r>
      <w:r w:rsidRPr="006320C1">
        <w:rPr>
          <w:rFonts w:ascii="Times New Roman" w:eastAsia="Times New Roman" w:hAnsi="Times New Roman" w:cs="Times New Roman"/>
          <w:lang w:eastAsia="sv-SE"/>
        </w:rPr>
        <w:br/>
        <w:t>Arbete i smågrupper där varje</w:t>
      </w:r>
      <w:r w:rsidR="00A60035">
        <w:rPr>
          <w:rFonts w:ascii="Times New Roman" w:eastAsia="Times New Roman" w:hAnsi="Times New Roman" w:cs="Times New Roman"/>
          <w:lang w:eastAsia="sv-SE"/>
        </w:rPr>
        <w:t xml:space="preserve"> barn blir uppmärksammad och lys</w:t>
      </w:r>
      <w:r w:rsidRPr="006320C1">
        <w:rPr>
          <w:rFonts w:ascii="Times New Roman" w:eastAsia="Times New Roman" w:hAnsi="Times New Roman" w:cs="Times New Roman"/>
          <w:lang w:eastAsia="sv-SE"/>
        </w:rPr>
        <w:t xml:space="preserve">snad på. </w:t>
      </w:r>
      <w:r w:rsidRPr="006320C1">
        <w:rPr>
          <w:rFonts w:ascii="Times New Roman" w:eastAsia="Times New Roman" w:hAnsi="Times New Roman" w:cs="Times New Roman"/>
          <w:lang w:eastAsia="sv-SE"/>
        </w:rPr>
        <w:br/>
        <w:t xml:space="preserve">Reflektion i arbetslaget om arbetet med normer och värden. </w:t>
      </w:r>
    </w:p>
    <w:p w:rsidR="00A60035" w:rsidRPr="006320C1" w:rsidRDefault="00A60035"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Personal som barn och föräldrar kan vända sig till</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Vid uppkomna situationer kan barn och föräldrar vända sig till samtliga pedagoger eller till den som de känner mest förtroende för. </w:t>
      </w:r>
    </w:p>
    <w:p w:rsidR="00A60035" w:rsidRPr="006320C1" w:rsidRDefault="00A60035" w:rsidP="006320C1">
      <w:pPr>
        <w:rPr>
          <w:rFonts w:ascii="Times New Roman" w:eastAsia="Times New Roman" w:hAnsi="Times New Roman" w:cs="Times New Roman"/>
          <w:b/>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att utreda och åtgärda när barn kränks av andra barn</w:t>
      </w:r>
      <w:r w:rsidRPr="006320C1">
        <w:rPr>
          <w:rFonts w:ascii="Times New Roman" w:eastAsia="Times New Roman" w:hAnsi="Times New Roman" w:cs="Times New Roman"/>
          <w:lang w:eastAsia="sv-SE"/>
        </w:rPr>
        <w:t xml:space="preserve"> </w:t>
      </w:r>
    </w:p>
    <w:p w:rsidR="00A60035"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Alla pedagoger inom enheten är skyldiga att ingripa mot våld och kränkningar. Om barn kränker barn sker utredning av pedagogerna. Det kan ske genom direkt tillsägelse </w:t>
      </w:r>
      <w:r w:rsidR="00A60035" w:rsidRPr="006320C1">
        <w:rPr>
          <w:rFonts w:ascii="Times New Roman" w:eastAsia="Times New Roman" w:hAnsi="Times New Roman" w:cs="Times New Roman"/>
          <w:lang w:eastAsia="sv-SE"/>
        </w:rPr>
        <w:t>och/eller</w:t>
      </w:r>
      <w:r w:rsidRPr="006320C1">
        <w:rPr>
          <w:rFonts w:ascii="Times New Roman" w:eastAsia="Times New Roman" w:hAnsi="Times New Roman" w:cs="Times New Roman"/>
          <w:lang w:eastAsia="sv-SE"/>
        </w:rPr>
        <w:t xml:space="preserve"> samtal. Vid behov underrä</w:t>
      </w:r>
      <w:r w:rsidR="00A60035">
        <w:rPr>
          <w:rFonts w:ascii="Times New Roman" w:eastAsia="Times New Roman" w:hAnsi="Times New Roman" w:cs="Times New Roman"/>
          <w:lang w:eastAsia="sv-SE"/>
        </w:rPr>
        <w:t>ttas föräldrarna. Vid grövre krä</w:t>
      </w:r>
      <w:r w:rsidRPr="006320C1">
        <w:rPr>
          <w:rFonts w:ascii="Times New Roman" w:eastAsia="Times New Roman" w:hAnsi="Times New Roman" w:cs="Times New Roman"/>
          <w:lang w:eastAsia="sv-SE"/>
        </w:rPr>
        <w:t xml:space="preserve">nkningar skrivs en anmälan av pedagog eller förskolechef. </w:t>
      </w:r>
    </w:p>
    <w:p w:rsidR="00A60035"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br/>
        <w:t xml:space="preserve">Pedagoger ansvarar för att stoppa handlingen direkt när den uppstår. Den pedagog som uppmärksammar händelsen har ansvar att hjälpa barnen att se sin egen roll i händelsen och säga förlåt, allt utifrån händelse och ålder på barnet. Pedagogen är ansvarig för att information om händelsen förs vidare till föräldrar och dokumenterar händelsen.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br/>
        <w:t xml:space="preserve">Pedagogerna ansvarar och påtalar hur situationen har upplevts. T.ex. när ett barn blir kallade dumma saker, skämt, ironi, nedvärderande kommentarer, jämförelse med kamraters prestationer eller fysiskt våld. </w:t>
      </w:r>
      <w:r w:rsidRPr="006320C1">
        <w:rPr>
          <w:rFonts w:ascii="Times New Roman" w:eastAsia="Times New Roman" w:hAnsi="Times New Roman" w:cs="Times New Roman"/>
          <w:lang w:eastAsia="sv-SE"/>
        </w:rPr>
        <w:br/>
        <w:t xml:space="preserve">Samtal med berörd pedagog/vuxen genomförs när barn eller förälder anser sig att en kränkning har ägt rum. </w:t>
      </w:r>
      <w:r w:rsidRPr="006320C1">
        <w:rPr>
          <w:rFonts w:ascii="Times New Roman" w:eastAsia="Times New Roman" w:hAnsi="Times New Roman" w:cs="Times New Roman"/>
          <w:lang w:eastAsia="sv-SE"/>
        </w:rPr>
        <w:br/>
      </w:r>
      <w:r w:rsidRPr="006320C1">
        <w:rPr>
          <w:rFonts w:ascii="Times New Roman" w:eastAsia="Times New Roman" w:hAnsi="Times New Roman" w:cs="Times New Roman"/>
          <w:lang w:eastAsia="sv-SE"/>
        </w:rPr>
        <w:br/>
        <w:t xml:space="preserve">Ansvar: Pedagog/förskolechefer </w:t>
      </w:r>
      <w:r w:rsidRPr="006320C1">
        <w:rPr>
          <w:rFonts w:ascii="Times New Roman" w:eastAsia="Times New Roman" w:hAnsi="Times New Roman" w:cs="Times New Roman"/>
          <w:lang w:eastAsia="sv-SE"/>
        </w:rPr>
        <w:br/>
        <w:t xml:space="preserve">Åtgärd: Resultat dokumenteras och följs upp med ett nytt samtal </w:t>
      </w:r>
    </w:p>
    <w:p w:rsidR="00A60035" w:rsidRDefault="00A60035" w:rsidP="006320C1">
      <w:pPr>
        <w:rPr>
          <w:rFonts w:ascii="Times New Roman" w:eastAsia="Times New Roman" w:hAnsi="Times New Roman" w:cs="Times New Roman"/>
          <w:lang w:eastAsia="sv-SE"/>
        </w:rPr>
      </w:pPr>
    </w:p>
    <w:p w:rsidR="000C6FAD" w:rsidRDefault="000C6FAD" w:rsidP="006320C1">
      <w:pPr>
        <w:rPr>
          <w:rFonts w:ascii="Times New Roman" w:eastAsia="Times New Roman" w:hAnsi="Times New Roman" w:cs="Times New Roman"/>
          <w:lang w:eastAsia="sv-SE"/>
        </w:rPr>
      </w:pPr>
    </w:p>
    <w:p w:rsidR="000C6FAD" w:rsidRPr="006320C1" w:rsidRDefault="000C6FAD"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att utreda och åtgärda när barn kränks av personal</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Om pedagoger misstänks för kränkning mot barn sker utredning av förskolechef. Samtalet kring det inträffade ska ske utanför barngruppen. </w:t>
      </w:r>
      <w:r w:rsidRPr="006320C1">
        <w:rPr>
          <w:rFonts w:ascii="Times New Roman" w:eastAsia="Times New Roman" w:hAnsi="Times New Roman" w:cs="Times New Roman"/>
          <w:lang w:eastAsia="sv-SE"/>
        </w:rPr>
        <w:br/>
        <w:t xml:space="preserve">Det inträffade dokumenteras och följs upp genom ett samtal. </w:t>
      </w:r>
    </w:p>
    <w:p w:rsidR="00A60035" w:rsidRPr="006320C1" w:rsidRDefault="00A60035"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lang w:eastAsia="sv-SE"/>
        </w:rPr>
      </w:pPr>
      <w:r w:rsidRPr="00A60035">
        <w:rPr>
          <w:rFonts w:ascii="Times New Roman" w:eastAsia="Times New Roman" w:hAnsi="Times New Roman" w:cs="Times New Roman"/>
          <w:b/>
          <w:lang w:eastAsia="sv-SE"/>
        </w:rPr>
        <w:t>Rutiner för uppföljning</w:t>
      </w:r>
      <w:r w:rsidRPr="006320C1">
        <w:rPr>
          <w:rFonts w:ascii="Times New Roman" w:eastAsia="Times New Roman" w:hAnsi="Times New Roman" w:cs="Times New Roman"/>
          <w:lang w:eastAsia="sv-SE"/>
        </w:rPr>
        <w:t xml:space="preserv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Rutiner följs upp senast den sista juni varje år. Ansvarig för uppföljningen är samordnaren på varje förskola. </w:t>
      </w:r>
    </w:p>
    <w:p w:rsidR="00B00040" w:rsidRPr="006320C1" w:rsidRDefault="00B00040" w:rsidP="006320C1">
      <w:pPr>
        <w:rPr>
          <w:rFonts w:ascii="Times New Roman" w:eastAsia="Times New Roman" w:hAnsi="Times New Roman" w:cs="Times New Roman"/>
          <w:lang w:eastAsia="sv-SE"/>
        </w:rPr>
      </w:pPr>
    </w:p>
    <w:p w:rsidR="00A60035" w:rsidRDefault="006320C1" w:rsidP="006320C1">
      <w:pPr>
        <w:rPr>
          <w:rFonts w:ascii="Times New Roman" w:eastAsia="Times New Roman" w:hAnsi="Times New Roman" w:cs="Times New Roman"/>
          <w:b/>
          <w:lang w:eastAsia="sv-SE"/>
        </w:rPr>
      </w:pPr>
      <w:r w:rsidRPr="00A60035">
        <w:rPr>
          <w:rFonts w:ascii="Times New Roman" w:eastAsia="Times New Roman" w:hAnsi="Times New Roman" w:cs="Times New Roman"/>
          <w:b/>
          <w:lang w:eastAsia="sv-SE"/>
        </w:rPr>
        <w:t>Rutiner för dokumentation</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Den avdelningsansvariga pedagogen dokumenterar de inträffade händelserna och rapporterar händelserna till förskolechefen. </w:t>
      </w:r>
    </w:p>
    <w:p w:rsidR="001D34FB" w:rsidRPr="006320C1" w:rsidRDefault="001D34FB" w:rsidP="006320C1">
      <w:pPr>
        <w:rPr>
          <w:rFonts w:ascii="Times New Roman" w:eastAsia="Times New Roman" w:hAnsi="Times New Roman" w:cs="Times New Roman"/>
          <w:lang w:eastAsia="sv-SE"/>
        </w:rPr>
      </w:pPr>
    </w:p>
    <w:p w:rsidR="001D34FB" w:rsidRDefault="006320C1" w:rsidP="006320C1">
      <w:pPr>
        <w:rPr>
          <w:rFonts w:ascii="Times New Roman" w:eastAsia="Times New Roman" w:hAnsi="Times New Roman" w:cs="Times New Roman"/>
          <w:b/>
          <w:lang w:eastAsia="sv-SE"/>
        </w:rPr>
      </w:pPr>
      <w:r w:rsidRPr="001D34FB">
        <w:rPr>
          <w:rFonts w:ascii="Times New Roman" w:eastAsia="Times New Roman" w:hAnsi="Times New Roman" w:cs="Times New Roman"/>
          <w:b/>
          <w:lang w:eastAsia="sv-SE"/>
        </w:rPr>
        <w:t xml:space="preserve">Ansvarsförhållande </w:t>
      </w:r>
    </w:p>
    <w:p w:rsidR="006320C1" w:rsidRDefault="006320C1" w:rsidP="006320C1">
      <w:pPr>
        <w:rPr>
          <w:rFonts w:ascii="Times New Roman" w:eastAsia="Times New Roman" w:hAnsi="Times New Roman" w:cs="Times New Roman"/>
          <w:lang w:eastAsia="sv-SE"/>
        </w:rPr>
      </w:pPr>
      <w:r w:rsidRPr="006320C1">
        <w:rPr>
          <w:rFonts w:ascii="Times New Roman" w:eastAsia="Times New Roman" w:hAnsi="Times New Roman" w:cs="Times New Roman"/>
          <w:lang w:eastAsia="sv-SE"/>
        </w:rPr>
        <w:t xml:space="preserve">Avdelningsansvariga pedagoger har ansvaret för det åtgärdande arbetet på förskolorna, förskolechefen har det yttersta ansvaret. </w:t>
      </w:r>
    </w:p>
    <w:p w:rsidR="005A3F38" w:rsidRDefault="005A3F38" w:rsidP="006320C1">
      <w:pPr>
        <w:rPr>
          <w:rFonts w:ascii="Times New Roman" w:eastAsia="Times New Roman" w:hAnsi="Times New Roman" w:cs="Times New Roman"/>
          <w:lang w:eastAsia="sv-SE"/>
        </w:rPr>
      </w:pPr>
    </w:p>
    <w:p w:rsidR="005A3F38" w:rsidRDefault="005A3F38" w:rsidP="006320C1">
      <w:pPr>
        <w:rPr>
          <w:rFonts w:ascii="Times New Roman" w:eastAsia="Times New Roman" w:hAnsi="Times New Roman" w:cs="Times New Roman"/>
          <w:lang w:eastAsia="sv-SE"/>
        </w:rPr>
      </w:pPr>
    </w:p>
    <w:p w:rsidR="005A3F38" w:rsidRDefault="005A3F38" w:rsidP="006320C1">
      <w:pPr>
        <w:rPr>
          <w:rFonts w:ascii="Times New Roman" w:eastAsia="Times New Roman" w:hAnsi="Times New Roman" w:cs="Times New Roman"/>
          <w:lang w:eastAsia="sv-SE"/>
        </w:rPr>
      </w:pPr>
    </w:p>
    <w:p w:rsidR="0035568E" w:rsidRDefault="0035568E" w:rsidP="006320C1">
      <w:pPr>
        <w:rPr>
          <w:rFonts w:ascii="Times New Roman" w:eastAsia="Times New Roman" w:hAnsi="Times New Roman" w:cs="Times New Roman"/>
          <w:lang w:eastAsia="sv-SE"/>
        </w:rPr>
      </w:pPr>
    </w:p>
    <w:p w:rsidR="0035568E" w:rsidRDefault="0035568E" w:rsidP="006320C1">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   </w:t>
      </w:r>
    </w:p>
    <w:p w:rsidR="002F6137" w:rsidRPr="0035568E" w:rsidRDefault="002F6137" w:rsidP="0035568E">
      <w:pPr>
        <w:jc w:val="center"/>
        <w:rPr>
          <w:rFonts w:ascii="Times New Roman" w:eastAsia="Times New Roman" w:hAnsi="Times New Roman" w:cs="Times New Roman"/>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B07A9E" w:rsidP="0035568E">
      <w:pPr>
        <w:jc w:val="center"/>
        <w:rPr>
          <w:rFonts w:ascii="Times New Roman" w:eastAsia="Times New Roman" w:hAnsi="Times New Roman" w:cs="Times New Roman"/>
          <w:b/>
          <w:i/>
          <w:sz w:val="28"/>
          <w:szCs w:val="28"/>
          <w:lang w:eastAsia="sv-SE"/>
        </w:rPr>
      </w:pPr>
      <w:r w:rsidRPr="006F0858">
        <w:rPr>
          <w:noProof/>
          <w:lang w:eastAsia="sv-SE"/>
        </w:rPr>
        <w:drawing>
          <wp:anchor distT="0" distB="0" distL="114300" distR="114300" simplePos="0" relativeHeight="251662336" behindDoc="0" locked="0" layoutInCell="1" allowOverlap="1" wp14:anchorId="11AAC553" wp14:editId="5F60A93D">
            <wp:simplePos x="0" y="0"/>
            <wp:positionH relativeFrom="column">
              <wp:posOffset>1967230</wp:posOffset>
            </wp:positionH>
            <wp:positionV relativeFrom="paragraph">
              <wp:posOffset>303530</wp:posOffset>
            </wp:positionV>
            <wp:extent cx="1949081" cy="669851"/>
            <wp:effectExtent l="0" t="0" r="0" b="0"/>
            <wp:wrapNone/>
            <wp:docPr id="1" name="Bildobjekt 2" descr="ny st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sterik.jpg"/>
                    <pic:cNvPicPr/>
                  </pic:nvPicPr>
                  <pic:blipFill>
                    <a:blip r:embed="rId10" cstate="print"/>
                    <a:stretch>
                      <a:fillRect/>
                    </a:stretch>
                  </pic:blipFill>
                  <pic:spPr>
                    <a:xfrm>
                      <a:off x="0" y="0"/>
                      <a:ext cx="1949081" cy="669851"/>
                    </a:xfrm>
                    <a:prstGeom prst="rect">
                      <a:avLst/>
                    </a:prstGeom>
                  </pic:spPr>
                </pic:pic>
              </a:graphicData>
            </a:graphic>
            <wp14:sizeRelH relativeFrom="margin">
              <wp14:pctWidth>0</wp14:pctWidth>
            </wp14:sizeRelH>
            <wp14:sizeRelV relativeFrom="margin">
              <wp14:pctHeight>0</wp14:pctHeight>
            </wp14:sizeRelV>
          </wp:anchor>
        </w:drawing>
      </w: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35568E" w:rsidRDefault="0035568E" w:rsidP="0035568E">
      <w:pPr>
        <w:jc w:val="center"/>
        <w:rPr>
          <w:rFonts w:ascii="Times New Roman" w:eastAsia="Times New Roman" w:hAnsi="Times New Roman" w:cs="Times New Roman"/>
          <w:b/>
          <w:i/>
          <w:sz w:val="28"/>
          <w:szCs w:val="28"/>
          <w:lang w:eastAsia="sv-SE"/>
        </w:rPr>
      </w:pPr>
    </w:p>
    <w:p w:rsidR="005A3F38" w:rsidRDefault="00166FF1"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2014-09-0</w:t>
      </w:r>
      <w:bookmarkStart w:id="0" w:name="_GoBack"/>
      <w:bookmarkEnd w:id="0"/>
      <w:r w:rsidR="00023B55">
        <w:rPr>
          <w:rFonts w:ascii="Times New Roman" w:eastAsia="Times New Roman" w:hAnsi="Times New Roman" w:cs="Times New Roman"/>
          <w:b/>
          <w:i/>
          <w:sz w:val="28"/>
          <w:szCs w:val="28"/>
          <w:lang w:eastAsia="sv-SE"/>
        </w:rPr>
        <w:t>1</w:t>
      </w:r>
    </w:p>
    <w:p w:rsidR="0035568E" w:rsidRPr="002F6137" w:rsidRDefault="0035568E" w:rsidP="0035568E">
      <w:pPr>
        <w:jc w:val="center"/>
        <w:rPr>
          <w:rFonts w:ascii="Times New Roman" w:eastAsia="Times New Roman" w:hAnsi="Times New Roman" w:cs="Times New Roman"/>
          <w:b/>
          <w:i/>
          <w:sz w:val="28"/>
          <w:szCs w:val="28"/>
          <w:lang w:eastAsia="sv-SE"/>
        </w:rPr>
      </w:pPr>
    </w:p>
    <w:p w:rsidR="005A3F38" w:rsidRDefault="0035568E"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 xml:space="preserve">Förskolan </w:t>
      </w:r>
      <w:r w:rsidR="003E382C">
        <w:rPr>
          <w:rFonts w:ascii="Times New Roman" w:eastAsia="Times New Roman" w:hAnsi="Times New Roman" w:cs="Times New Roman"/>
          <w:b/>
          <w:i/>
          <w:sz w:val="28"/>
          <w:szCs w:val="28"/>
          <w:lang w:eastAsia="sv-SE"/>
        </w:rPr>
        <w:t>Slingan</w:t>
      </w:r>
    </w:p>
    <w:p w:rsidR="0035568E" w:rsidRDefault="003E382C"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Svartviksslingan 53</w:t>
      </w:r>
    </w:p>
    <w:p w:rsidR="0035568E" w:rsidRDefault="003E382C" w:rsidP="0035568E">
      <w:pPr>
        <w:jc w:val="center"/>
        <w:rPr>
          <w:rFonts w:ascii="Times New Roman" w:eastAsia="Times New Roman" w:hAnsi="Times New Roman" w:cs="Times New Roman"/>
          <w:b/>
          <w:i/>
          <w:sz w:val="28"/>
          <w:szCs w:val="28"/>
          <w:lang w:eastAsia="sv-SE"/>
        </w:rPr>
      </w:pPr>
      <w:r>
        <w:rPr>
          <w:rFonts w:ascii="Times New Roman" w:eastAsia="Times New Roman" w:hAnsi="Times New Roman" w:cs="Times New Roman"/>
          <w:b/>
          <w:i/>
          <w:sz w:val="28"/>
          <w:szCs w:val="28"/>
          <w:lang w:eastAsia="sv-SE"/>
        </w:rPr>
        <w:t>167 38</w:t>
      </w:r>
      <w:r w:rsidR="0035568E">
        <w:rPr>
          <w:rFonts w:ascii="Times New Roman" w:eastAsia="Times New Roman" w:hAnsi="Times New Roman" w:cs="Times New Roman"/>
          <w:b/>
          <w:i/>
          <w:sz w:val="28"/>
          <w:szCs w:val="28"/>
          <w:lang w:eastAsia="sv-SE"/>
        </w:rPr>
        <w:t xml:space="preserve"> Bromma</w:t>
      </w:r>
    </w:p>
    <w:p w:rsidR="0035568E" w:rsidRDefault="0035568E" w:rsidP="0035568E">
      <w:pPr>
        <w:jc w:val="center"/>
        <w:rPr>
          <w:rFonts w:ascii="Times New Roman" w:eastAsia="Times New Roman" w:hAnsi="Times New Roman" w:cs="Times New Roman"/>
          <w:b/>
          <w:i/>
          <w:sz w:val="28"/>
          <w:szCs w:val="28"/>
          <w:lang w:eastAsia="sv-SE"/>
        </w:rPr>
      </w:pPr>
    </w:p>
    <w:p w:rsidR="005A3F38" w:rsidRPr="002F6137" w:rsidRDefault="005A3F38" w:rsidP="0035568E">
      <w:pPr>
        <w:jc w:val="center"/>
        <w:rPr>
          <w:rFonts w:ascii="Times New Roman" w:eastAsia="Times New Roman" w:hAnsi="Times New Roman" w:cs="Times New Roman"/>
          <w:b/>
          <w:sz w:val="28"/>
          <w:szCs w:val="28"/>
          <w:lang w:eastAsia="sv-SE"/>
        </w:rPr>
      </w:pPr>
      <w:r w:rsidRPr="002F6137">
        <w:rPr>
          <w:rFonts w:ascii="Times New Roman" w:eastAsia="Times New Roman" w:hAnsi="Times New Roman" w:cs="Times New Roman"/>
          <w:b/>
          <w:sz w:val="28"/>
          <w:szCs w:val="28"/>
          <w:lang w:eastAsia="sv-SE"/>
        </w:rPr>
        <w:t>Alvik förskolor</w:t>
      </w:r>
    </w:p>
    <w:p w:rsidR="006320C1" w:rsidRPr="006320C1" w:rsidRDefault="006320C1" w:rsidP="0035568E">
      <w:pPr>
        <w:pBdr>
          <w:top w:val="single" w:sz="6" w:space="1" w:color="auto"/>
        </w:pBdr>
        <w:jc w:val="center"/>
        <w:rPr>
          <w:rFonts w:ascii="Arial" w:eastAsia="Times New Roman" w:hAnsi="Arial" w:cs="Arial"/>
          <w:vanish/>
          <w:sz w:val="16"/>
          <w:szCs w:val="16"/>
          <w:lang w:eastAsia="sv-SE"/>
        </w:rPr>
      </w:pPr>
      <w:r w:rsidRPr="006320C1">
        <w:rPr>
          <w:rFonts w:ascii="Arial" w:eastAsia="Times New Roman" w:hAnsi="Arial" w:cs="Arial"/>
          <w:vanish/>
          <w:sz w:val="16"/>
          <w:szCs w:val="16"/>
          <w:lang w:eastAsia="sv-SE"/>
        </w:rPr>
        <w:t>Formulärets nederkant</w:t>
      </w:r>
    </w:p>
    <w:p w:rsidR="00C07258" w:rsidRPr="00A74932" w:rsidRDefault="00C07258" w:rsidP="0035568E">
      <w:pPr>
        <w:jc w:val="center"/>
      </w:pPr>
    </w:p>
    <w:sectPr w:rsidR="00C07258" w:rsidRPr="00A74932" w:rsidSect="00241F7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C3" w:rsidRDefault="00A26AC3" w:rsidP="00446EBC">
      <w:r>
        <w:separator/>
      </w:r>
    </w:p>
  </w:endnote>
  <w:endnote w:type="continuationSeparator" w:id="0">
    <w:p w:rsidR="00A26AC3" w:rsidRDefault="00A26AC3" w:rsidP="0044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C3" w:rsidRDefault="00A26AC3" w:rsidP="00446EBC">
      <w:r>
        <w:separator/>
      </w:r>
    </w:p>
  </w:footnote>
  <w:footnote w:type="continuationSeparator" w:id="0">
    <w:p w:rsidR="00A26AC3" w:rsidRDefault="00A26AC3" w:rsidP="00446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C3" w:rsidRDefault="00166FF1">
    <w:pPr>
      <w:pStyle w:val="Sidhuvud"/>
    </w:pPr>
    <w:r>
      <w:t>2014-09-10</w:t>
    </w:r>
  </w:p>
  <w:p w:rsidR="00A26AC3" w:rsidRDefault="00A26AC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3B5"/>
    <w:multiLevelType w:val="hybridMultilevel"/>
    <w:tmpl w:val="8EA62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FD0ACB"/>
    <w:multiLevelType w:val="hybridMultilevel"/>
    <w:tmpl w:val="65725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D61B52"/>
    <w:multiLevelType w:val="hybridMultilevel"/>
    <w:tmpl w:val="65A60FDA"/>
    <w:lvl w:ilvl="0" w:tplc="73F04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8A150C"/>
    <w:multiLevelType w:val="hybridMultilevel"/>
    <w:tmpl w:val="48CAD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81263E"/>
    <w:multiLevelType w:val="hybridMultilevel"/>
    <w:tmpl w:val="AA448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312D80"/>
    <w:multiLevelType w:val="hybridMultilevel"/>
    <w:tmpl w:val="77768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FF6438"/>
    <w:multiLevelType w:val="hybridMultilevel"/>
    <w:tmpl w:val="05107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C1"/>
    <w:rsid w:val="00023B55"/>
    <w:rsid w:val="00042C06"/>
    <w:rsid w:val="00044844"/>
    <w:rsid w:val="0004497F"/>
    <w:rsid w:val="00057D7F"/>
    <w:rsid w:val="00063757"/>
    <w:rsid w:val="000675EE"/>
    <w:rsid w:val="00073B18"/>
    <w:rsid w:val="00077FE5"/>
    <w:rsid w:val="000A3D60"/>
    <w:rsid w:val="000C6FAD"/>
    <w:rsid w:val="000F58F8"/>
    <w:rsid w:val="00110372"/>
    <w:rsid w:val="00151D2D"/>
    <w:rsid w:val="0015784C"/>
    <w:rsid w:val="00166FF1"/>
    <w:rsid w:val="00173F05"/>
    <w:rsid w:val="001D34FB"/>
    <w:rsid w:val="001E3D7F"/>
    <w:rsid w:val="001F5866"/>
    <w:rsid w:val="002232B5"/>
    <w:rsid w:val="00241F7D"/>
    <w:rsid w:val="002806A1"/>
    <w:rsid w:val="002815D7"/>
    <w:rsid w:val="0029103F"/>
    <w:rsid w:val="00297CBD"/>
    <w:rsid w:val="002A675C"/>
    <w:rsid w:val="002E0F84"/>
    <w:rsid w:val="002F6137"/>
    <w:rsid w:val="003062E3"/>
    <w:rsid w:val="00310BBC"/>
    <w:rsid w:val="00317E17"/>
    <w:rsid w:val="0032462F"/>
    <w:rsid w:val="00331C49"/>
    <w:rsid w:val="0035568E"/>
    <w:rsid w:val="003816FB"/>
    <w:rsid w:val="00392231"/>
    <w:rsid w:val="00392A1F"/>
    <w:rsid w:val="003A2A91"/>
    <w:rsid w:val="003B73B2"/>
    <w:rsid w:val="003E382C"/>
    <w:rsid w:val="003E710E"/>
    <w:rsid w:val="003F659F"/>
    <w:rsid w:val="0040717F"/>
    <w:rsid w:val="00412B4D"/>
    <w:rsid w:val="004361BE"/>
    <w:rsid w:val="00446EBC"/>
    <w:rsid w:val="00471095"/>
    <w:rsid w:val="004D3EB7"/>
    <w:rsid w:val="004D701D"/>
    <w:rsid w:val="004E6B54"/>
    <w:rsid w:val="004F0EC5"/>
    <w:rsid w:val="005400C6"/>
    <w:rsid w:val="00552CB0"/>
    <w:rsid w:val="005670C4"/>
    <w:rsid w:val="005A0029"/>
    <w:rsid w:val="005A3F38"/>
    <w:rsid w:val="005F50AF"/>
    <w:rsid w:val="006320C1"/>
    <w:rsid w:val="006A0AB1"/>
    <w:rsid w:val="006A1F32"/>
    <w:rsid w:val="006B2C89"/>
    <w:rsid w:val="006C46DA"/>
    <w:rsid w:val="006F3A70"/>
    <w:rsid w:val="00700972"/>
    <w:rsid w:val="0070582F"/>
    <w:rsid w:val="007078E4"/>
    <w:rsid w:val="0071183E"/>
    <w:rsid w:val="00763C5A"/>
    <w:rsid w:val="00780FA0"/>
    <w:rsid w:val="0079601B"/>
    <w:rsid w:val="007C7556"/>
    <w:rsid w:val="007F223A"/>
    <w:rsid w:val="00837612"/>
    <w:rsid w:val="00842400"/>
    <w:rsid w:val="00844E4D"/>
    <w:rsid w:val="00867EAF"/>
    <w:rsid w:val="00875782"/>
    <w:rsid w:val="0088757D"/>
    <w:rsid w:val="00931D71"/>
    <w:rsid w:val="00963103"/>
    <w:rsid w:val="0097184C"/>
    <w:rsid w:val="009C1927"/>
    <w:rsid w:val="009C4071"/>
    <w:rsid w:val="009E0B6E"/>
    <w:rsid w:val="009E1426"/>
    <w:rsid w:val="009E2641"/>
    <w:rsid w:val="00A0209B"/>
    <w:rsid w:val="00A2029A"/>
    <w:rsid w:val="00A26AA3"/>
    <w:rsid w:val="00A26AC3"/>
    <w:rsid w:val="00A33F63"/>
    <w:rsid w:val="00A432CA"/>
    <w:rsid w:val="00A44674"/>
    <w:rsid w:val="00A54B44"/>
    <w:rsid w:val="00A56638"/>
    <w:rsid w:val="00A60035"/>
    <w:rsid w:val="00A62EF2"/>
    <w:rsid w:val="00A74932"/>
    <w:rsid w:val="00AE134D"/>
    <w:rsid w:val="00AF1479"/>
    <w:rsid w:val="00B00040"/>
    <w:rsid w:val="00B010FF"/>
    <w:rsid w:val="00B027B1"/>
    <w:rsid w:val="00B04E30"/>
    <w:rsid w:val="00B07A9E"/>
    <w:rsid w:val="00B44761"/>
    <w:rsid w:val="00B701E0"/>
    <w:rsid w:val="00B74219"/>
    <w:rsid w:val="00B77C11"/>
    <w:rsid w:val="00B82BD2"/>
    <w:rsid w:val="00B91DE4"/>
    <w:rsid w:val="00B9464F"/>
    <w:rsid w:val="00BA6FFB"/>
    <w:rsid w:val="00BB4516"/>
    <w:rsid w:val="00BC3AC8"/>
    <w:rsid w:val="00C07258"/>
    <w:rsid w:val="00C11DAC"/>
    <w:rsid w:val="00C13BD0"/>
    <w:rsid w:val="00C57D12"/>
    <w:rsid w:val="00C63199"/>
    <w:rsid w:val="00CB3234"/>
    <w:rsid w:val="00CC311A"/>
    <w:rsid w:val="00D279AE"/>
    <w:rsid w:val="00D33D7A"/>
    <w:rsid w:val="00D821D2"/>
    <w:rsid w:val="00D93644"/>
    <w:rsid w:val="00DA339A"/>
    <w:rsid w:val="00DA5FC6"/>
    <w:rsid w:val="00DB1EF2"/>
    <w:rsid w:val="00DD2447"/>
    <w:rsid w:val="00DF18C7"/>
    <w:rsid w:val="00E010EC"/>
    <w:rsid w:val="00E14627"/>
    <w:rsid w:val="00E16CB1"/>
    <w:rsid w:val="00E3206B"/>
    <w:rsid w:val="00E7512B"/>
    <w:rsid w:val="00E94F6A"/>
    <w:rsid w:val="00EC32F5"/>
    <w:rsid w:val="00EC751A"/>
    <w:rsid w:val="00ED2773"/>
    <w:rsid w:val="00EF480C"/>
    <w:rsid w:val="00F57F55"/>
    <w:rsid w:val="00F742EB"/>
    <w:rsid w:val="00F816D8"/>
    <w:rsid w:val="00FB34BE"/>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E1F1D6" w:themeFill="accent6" w:themeFillTint="33"/>
    </w:tcPr>
    <w:tblStylePr w:type="firstRow">
      <w:rPr>
        <w:b/>
        <w:bCs/>
      </w:rPr>
      <w:tblPr/>
      <w:trPr>
        <w:hidden/>
      </w:trPr>
      <w:tcPr>
        <w:shd w:val="clear" w:color="auto" w:fill="C3E3AF" w:themeFill="accent6" w:themeFillTint="66"/>
      </w:tcPr>
    </w:tblStylePr>
    <w:tblStylePr w:type="lastRow">
      <w:rPr>
        <w:b/>
        <w:bCs/>
        <w:color w:val="000000" w:themeColor="text1"/>
      </w:rPr>
      <w:tblPr/>
      <w:trPr>
        <w:hidden/>
      </w:trPr>
      <w:tcPr>
        <w:shd w:val="clear" w:color="auto" w:fill="C3E3AF" w:themeFill="accent6" w:themeFillTint="66"/>
      </w:tcPr>
    </w:tblStylePr>
    <w:tblStylePr w:type="firstCol">
      <w:rPr>
        <w:color w:val="FFFFFF" w:themeColor="background1"/>
      </w:rPr>
      <w:tblPr/>
      <w:trPr>
        <w:hidden/>
      </w:trPr>
      <w:tcPr>
        <w:shd w:val="clear" w:color="auto" w:fill="50852E" w:themeFill="accent6" w:themeFillShade="BF"/>
      </w:tcPr>
    </w:tblStylePr>
    <w:tblStylePr w:type="lastCol">
      <w:rPr>
        <w:color w:val="FFFFFF" w:themeColor="background1"/>
      </w:rPr>
      <w:tblPr/>
      <w:trPr>
        <w:hidden/>
      </w:trPr>
      <w:tcPr>
        <w:shd w:val="clear" w:color="auto" w:fill="50852E" w:themeFill="accent6" w:themeFillShade="BF"/>
      </w:tc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FEF0CF" w:themeFill="accent5" w:themeFillTint="33"/>
    </w:tcPr>
    <w:tblStylePr w:type="firstRow">
      <w:rPr>
        <w:b/>
        <w:bCs/>
      </w:rPr>
      <w:tblPr/>
      <w:trPr>
        <w:hidden/>
      </w:trPr>
      <w:tcPr>
        <w:shd w:val="clear" w:color="auto" w:fill="FEE2A0" w:themeFill="accent5" w:themeFillTint="66"/>
      </w:tcPr>
    </w:tblStylePr>
    <w:tblStylePr w:type="lastRow">
      <w:rPr>
        <w:b/>
        <w:bCs/>
        <w:color w:val="000000" w:themeColor="text1"/>
      </w:rPr>
      <w:tblPr/>
      <w:trPr>
        <w:hidden/>
      </w:trPr>
      <w:tcPr>
        <w:shd w:val="clear" w:color="auto" w:fill="FEE2A0" w:themeFill="accent5" w:themeFillTint="66"/>
      </w:tcPr>
    </w:tblStylePr>
    <w:tblStylePr w:type="firstCol">
      <w:rPr>
        <w:color w:val="FFFFFF" w:themeColor="background1"/>
      </w:rPr>
      <w:tblPr/>
      <w:trPr>
        <w:hidden/>
      </w:trPr>
      <w:tcPr>
        <w:shd w:val="clear" w:color="auto" w:fill="C88E01" w:themeFill="accent5" w:themeFillShade="BF"/>
      </w:tcPr>
    </w:tblStylePr>
    <w:tblStylePr w:type="lastCol">
      <w:rPr>
        <w:color w:val="FFFFFF" w:themeColor="background1"/>
      </w:rPr>
      <w:tblPr/>
      <w:trPr>
        <w:hidden/>
      </w:trPr>
      <w:tcPr>
        <w:shd w:val="clear" w:color="auto" w:fill="C88E01" w:themeFill="accent5" w:themeFillShade="BF"/>
      </w:tc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FFF8D1" w:themeFill="accent3" w:themeFillTint="33"/>
    </w:tcPr>
    <w:tblStylePr w:type="firstRow">
      <w:rPr>
        <w:b/>
        <w:bCs/>
      </w:rPr>
      <w:tblPr/>
      <w:trPr>
        <w:hidden/>
      </w:trPr>
      <w:tcPr>
        <w:shd w:val="clear" w:color="auto" w:fill="FFF2A3" w:themeFill="accent3" w:themeFillTint="66"/>
      </w:tcPr>
    </w:tblStylePr>
    <w:tblStylePr w:type="lastRow">
      <w:rPr>
        <w:b/>
        <w:bCs/>
        <w:color w:val="000000" w:themeColor="text1"/>
      </w:rPr>
      <w:tblPr/>
      <w:trPr>
        <w:hidden/>
      </w:trPr>
      <w:tcPr>
        <w:shd w:val="clear" w:color="auto" w:fill="FFF2A3" w:themeFill="accent3" w:themeFillTint="66"/>
      </w:tcPr>
    </w:tblStylePr>
    <w:tblStylePr w:type="firstCol">
      <w:rPr>
        <w:color w:val="FFFFFF" w:themeColor="background1"/>
      </w:rPr>
      <w:tblPr/>
      <w:trPr>
        <w:hidden/>
      </w:trPr>
      <w:tcPr>
        <w:shd w:val="clear" w:color="auto" w:fill="D2B400" w:themeFill="accent3" w:themeFillShade="BF"/>
      </w:tcPr>
    </w:tblStylePr>
    <w:tblStylePr w:type="lastCol">
      <w:rPr>
        <w:color w:val="FFFFFF" w:themeColor="background1"/>
      </w:rPr>
      <w:tblPr/>
      <w:trPr>
        <w:hidden/>
      </w:trPr>
      <w:tcPr>
        <w:shd w:val="clear" w:color="auto" w:fill="D2B400" w:themeFill="accent3" w:themeFillShade="BF"/>
      </w:tc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EBF4FB" w:themeFill="accent2" w:themeFillTint="33"/>
    </w:tcPr>
    <w:tblStylePr w:type="firstRow">
      <w:rPr>
        <w:b/>
        <w:bCs/>
      </w:rPr>
      <w:tblPr/>
      <w:trPr>
        <w:hidden/>
      </w:trPr>
      <w:tcPr>
        <w:shd w:val="clear" w:color="auto" w:fill="D8EAF7" w:themeFill="accent2" w:themeFillTint="66"/>
      </w:tcPr>
    </w:tblStylePr>
    <w:tblStylePr w:type="lastRow">
      <w:rPr>
        <w:b/>
        <w:bCs/>
        <w:color w:val="000000" w:themeColor="text1"/>
      </w:rPr>
      <w:tblPr/>
      <w:trPr>
        <w:hidden/>
      </w:trPr>
      <w:tcPr>
        <w:shd w:val="clear" w:color="auto" w:fill="D8EAF7" w:themeFill="accent2" w:themeFillTint="66"/>
      </w:tcPr>
    </w:tblStylePr>
    <w:tblStylePr w:type="firstCol">
      <w:rPr>
        <w:color w:val="FFFFFF" w:themeColor="background1"/>
      </w:rPr>
      <w:tblPr/>
      <w:trPr>
        <w:hidden/>
      </w:trPr>
      <w:tcPr>
        <w:shd w:val="clear" w:color="auto" w:fill="4B9DDD" w:themeFill="accent2" w:themeFillShade="BF"/>
      </w:tcPr>
    </w:tblStylePr>
    <w:tblStylePr w:type="lastCol">
      <w:rPr>
        <w:color w:val="FFFFFF" w:themeColor="background1"/>
      </w:rPr>
      <w:tblPr/>
      <w:trPr>
        <w:hidden/>
      </w:trPr>
      <w:tcPr>
        <w:shd w:val="clear" w:color="auto" w:fill="4B9DDD" w:themeFill="accent2" w:themeFillShade="BF"/>
      </w:tc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0074BC"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009CDC" w:themeColor="accent1"/>
        </w:tcBorders>
      </w:tcPr>
    </w:tblStylePr>
    <w:tblStylePr w:type="lastRow">
      <w:rPr>
        <w:b/>
        <w:bCs/>
        <w:color w:val="0074BC" w:themeColor="text2"/>
      </w:rPr>
      <w:tblPr/>
      <w:trPr>
        <w:hidden/>
      </w:tr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rPr>
        <w:hidden/>
      </w:trPr>
      <w:tcPr>
        <w:tcBorders>
          <w:top w:val="single" w:sz="8" w:space="0" w:color="009CDC" w:themeColor="accent1"/>
          <w:bottom w:val="single" w:sz="8" w:space="0" w:color="009CDC" w:themeColor="accent1"/>
        </w:tcBorders>
      </w:tcPr>
    </w:tblStylePr>
    <w:tblStylePr w:type="band1Vert">
      <w:tblPr/>
      <w:trPr>
        <w:hidden/>
      </w:trPr>
      <w:tcPr>
        <w:shd w:val="clear" w:color="auto" w:fill="B7E9FF" w:themeFill="accent1" w:themeFillTint="3F"/>
      </w:tcPr>
    </w:tblStylePr>
    <w:tblStylePr w:type="band1Horz">
      <w:tblPr/>
      <w:trPr>
        <w:hidden/>
      </w:tr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9FCBED" w:themeColor="accent2"/>
        </w:tcBorders>
      </w:tcPr>
    </w:tblStylePr>
    <w:tblStylePr w:type="lastRow">
      <w:rPr>
        <w:b/>
        <w:bCs/>
        <w:color w:val="0074BC" w:themeColor="text2"/>
      </w:rPr>
      <w:tblPr/>
      <w:trPr>
        <w:hidden/>
      </w:tr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rPr>
        <w:hidden/>
      </w:trPr>
      <w:tcPr>
        <w:tcBorders>
          <w:top w:val="single" w:sz="8" w:space="0" w:color="9FCBED" w:themeColor="accent2"/>
          <w:bottom w:val="single" w:sz="8" w:space="0" w:color="9FCBED" w:themeColor="accent2"/>
        </w:tcBorders>
      </w:tcPr>
    </w:tblStylePr>
    <w:tblStylePr w:type="band1Vert">
      <w:tblPr/>
      <w:trPr>
        <w:hidden/>
      </w:trPr>
      <w:tcPr>
        <w:shd w:val="clear" w:color="auto" w:fill="E7F2FA" w:themeFill="accent2" w:themeFillTint="3F"/>
      </w:tcPr>
    </w:tblStylePr>
    <w:tblStylePr w:type="band1Horz">
      <w:tblPr/>
      <w:trPr>
        <w:hidden/>
      </w:tr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FFDF1A" w:themeColor="accent3"/>
        </w:tcBorders>
      </w:tcPr>
    </w:tblStylePr>
    <w:tblStylePr w:type="lastRow">
      <w:rPr>
        <w:b/>
        <w:bCs/>
        <w:color w:val="0074BC" w:themeColor="text2"/>
      </w:rPr>
      <w:tblPr/>
      <w:trPr>
        <w:hidden/>
      </w:tr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rPr>
        <w:hidden/>
      </w:trPr>
      <w:tcPr>
        <w:tcBorders>
          <w:top w:val="single" w:sz="8" w:space="0" w:color="FFDF1A" w:themeColor="accent3"/>
          <w:bottom w:val="single" w:sz="8" w:space="0" w:color="FFDF1A" w:themeColor="accent3"/>
        </w:tcBorders>
      </w:tcPr>
    </w:tblStylePr>
    <w:tblStylePr w:type="band1Vert">
      <w:tblPr/>
      <w:trPr>
        <w:hidden/>
      </w:trPr>
      <w:tcPr>
        <w:shd w:val="clear" w:color="auto" w:fill="FFF7C6" w:themeFill="accent3" w:themeFillTint="3F"/>
      </w:tcPr>
    </w:tblStylePr>
    <w:tblStylePr w:type="band1Horz">
      <w:tblPr/>
      <w:trPr>
        <w:hidden/>
      </w:tr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FFEF6F" w:themeColor="accent4"/>
        </w:tcBorders>
      </w:tcPr>
    </w:tblStylePr>
    <w:tblStylePr w:type="lastRow">
      <w:rPr>
        <w:b/>
        <w:bCs/>
        <w:color w:val="0074BC" w:themeColor="text2"/>
      </w:rPr>
      <w:tblPr/>
      <w:trPr>
        <w:hidden/>
      </w:tr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rPr>
        <w:hidden/>
      </w:trPr>
      <w:tcPr>
        <w:tcBorders>
          <w:top w:val="single" w:sz="8" w:space="0" w:color="FFEF6F" w:themeColor="accent4"/>
          <w:bottom w:val="single" w:sz="8" w:space="0" w:color="FFEF6F" w:themeColor="accent4"/>
        </w:tcBorders>
      </w:tcPr>
    </w:tblStylePr>
    <w:tblStylePr w:type="band1Vert">
      <w:tblPr/>
      <w:trPr>
        <w:hidden/>
      </w:trPr>
      <w:tcPr>
        <w:shd w:val="clear" w:color="auto" w:fill="FFFADB" w:themeFill="accent4" w:themeFillTint="3F"/>
      </w:tcPr>
    </w:tblStylePr>
    <w:tblStylePr w:type="band1Horz">
      <w:tblPr/>
      <w:trPr>
        <w:hidden/>
      </w:tr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FDB812" w:themeColor="accent5"/>
        </w:tcBorders>
      </w:tcPr>
    </w:tblStylePr>
    <w:tblStylePr w:type="lastRow">
      <w:rPr>
        <w:b/>
        <w:bCs/>
        <w:color w:val="0074BC" w:themeColor="text2"/>
      </w:rPr>
      <w:tblPr/>
      <w:trPr>
        <w:hidden/>
      </w:tr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rPr>
        <w:hidden/>
      </w:trPr>
      <w:tcPr>
        <w:tcBorders>
          <w:top w:val="single" w:sz="8" w:space="0" w:color="FDB812" w:themeColor="accent5"/>
          <w:bottom w:val="single" w:sz="8" w:space="0" w:color="FDB812" w:themeColor="accent5"/>
        </w:tcBorders>
      </w:tcPr>
    </w:tblStylePr>
    <w:tblStylePr w:type="band1Vert">
      <w:tblPr/>
      <w:trPr>
        <w:hidden/>
      </w:trPr>
      <w:tcPr>
        <w:shd w:val="clear" w:color="auto" w:fill="FEEDC4" w:themeFill="accent5" w:themeFillTint="3F"/>
      </w:tcPr>
    </w:tblStylePr>
    <w:tblStylePr w:type="band1Horz">
      <w:tblPr/>
      <w:trPr>
        <w:hidden/>
      </w:tr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6CB33E" w:themeColor="accent6"/>
        </w:tcBorders>
      </w:tcPr>
    </w:tblStylePr>
    <w:tblStylePr w:type="lastRow">
      <w:rPr>
        <w:b/>
        <w:bCs/>
        <w:color w:val="0074BC" w:themeColor="text2"/>
      </w:rPr>
      <w:tblPr/>
      <w:trPr>
        <w:hidden/>
      </w:tr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rPr>
        <w:hidden/>
      </w:trPr>
      <w:tcPr>
        <w:tcBorders>
          <w:top w:val="single" w:sz="8" w:space="0" w:color="6CB33E" w:themeColor="accent6"/>
          <w:bottom w:val="single" w:sz="8" w:space="0" w:color="6CB33E" w:themeColor="accent6"/>
        </w:tcBorders>
      </w:tcPr>
    </w:tblStylePr>
    <w:tblStylePr w:type="band1Vert">
      <w:tblPr/>
      <w:trPr>
        <w:hidden/>
      </w:trPr>
      <w:tcPr>
        <w:shd w:val="clear" w:color="auto" w:fill="DAEDCD" w:themeFill="accent6" w:themeFillTint="3F"/>
      </w:tcPr>
    </w:tblStylePr>
    <w:tblStylePr w:type="band1Horz">
      <w:tblPr/>
      <w:trPr>
        <w:hidden/>
      </w:tr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rPr>
        <w:hidden/>
      </w:tr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rPr>
        <w:hidden/>
      </w:tr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top w:val="nil"/>
          <w:bottom w:val="nil"/>
          <w:insideH w:val="nil"/>
          <w:insideV w:val="nil"/>
        </w:tcBorders>
        <w:shd w:val="clear" w:color="auto" w:fill="B7E9FF"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rPr>
        <w:hidden/>
      </w:tr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rPr>
        <w:hidden/>
      </w:tr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top w:val="nil"/>
          <w:bottom w:val="nil"/>
          <w:insideH w:val="nil"/>
          <w:insideV w:val="nil"/>
        </w:tcBorders>
        <w:shd w:val="clear" w:color="auto" w:fill="E7F2FA"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rPr>
        <w:hidden/>
      </w:tr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rPr>
        <w:hidden/>
      </w:tr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top w:val="nil"/>
          <w:bottom w:val="nil"/>
          <w:insideH w:val="nil"/>
          <w:insideV w:val="nil"/>
        </w:tcBorders>
        <w:shd w:val="clear" w:color="auto" w:fill="FFF7C6"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rPr>
        <w:hidden/>
      </w:tr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rPr>
        <w:hidden/>
      </w:tr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top w:val="nil"/>
          <w:bottom w:val="nil"/>
          <w:insideH w:val="nil"/>
          <w:insideV w:val="nil"/>
        </w:tcBorders>
        <w:shd w:val="clear" w:color="auto" w:fill="FEEDC4"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C5EDFF" w:themeFill="accent1" w:themeFillTint="33"/>
    </w:tcPr>
    <w:tblStylePr w:type="firstRow">
      <w:rPr>
        <w:b/>
        <w:bCs/>
      </w:rPr>
      <w:tblPr/>
      <w:trPr>
        <w:hidden/>
      </w:trPr>
      <w:tcPr>
        <w:shd w:val="clear" w:color="auto" w:fill="8BDCFF" w:themeFill="accent1" w:themeFillTint="66"/>
      </w:tcPr>
    </w:tblStylePr>
    <w:tblStylePr w:type="lastRow">
      <w:rPr>
        <w:b/>
        <w:bCs/>
        <w:color w:val="000000" w:themeColor="text1"/>
      </w:rPr>
      <w:tblPr/>
      <w:trPr>
        <w:hidden/>
      </w:trPr>
      <w:tcPr>
        <w:shd w:val="clear" w:color="auto" w:fill="8BDCFF" w:themeFill="accent1" w:themeFillTint="66"/>
      </w:tcPr>
    </w:tblStylePr>
    <w:tblStylePr w:type="firstCol">
      <w:rPr>
        <w:color w:val="FFFFFF" w:themeColor="background1"/>
      </w:rPr>
      <w:tblPr/>
      <w:trPr>
        <w:hidden/>
      </w:trPr>
      <w:tcPr>
        <w:shd w:val="clear" w:color="auto" w:fill="0074A4" w:themeFill="accent1" w:themeFillShade="BF"/>
      </w:tcPr>
    </w:tblStylePr>
    <w:tblStylePr w:type="lastCol">
      <w:rPr>
        <w:color w:val="FFFFFF" w:themeColor="background1"/>
      </w:rPr>
      <w:tblPr/>
      <w:trPr>
        <w:hidden/>
      </w:trPr>
      <w:tcPr>
        <w:shd w:val="clear" w:color="auto" w:fill="0074A4" w:themeFill="accent1" w:themeFillShade="BF"/>
      </w:tc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rPr>
        <w:hidden/>
      </w:tr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rPr>
        <w:hidden/>
      </w:tr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top w:val="nil"/>
          <w:bottom w:val="nil"/>
          <w:insideH w:val="nil"/>
          <w:insideV w:val="nil"/>
        </w:tcBorders>
        <w:shd w:val="clear" w:color="auto" w:fill="DAEDCD"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0F8EB"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AEDCD" w:themeFill="accent6" w:themeFillTint="3F"/>
      </w:tcPr>
    </w:tblStylePr>
    <w:tblStylePr w:type="band1Horz">
      <w:tblPr/>
      <w:trPr>
        <w:hidden/>
      </w:tr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EF7E7"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EEDC4" w:themeFill="accent5" w:themeFillTint="3F"/>
      </w:tcPr>
    </w:tblStylePr>
    <w:tblStylePr w:type="band1Horz">
      <w:tblPr/>
      <w:trPr>
        <w:hidden/>
      </w:tr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ADB" w:themeFill="accent4" w:themeFillTint="3F"/>
      </w:tcPr>
    </w:tblStylePr>
    <w:tblStylePr w:type="band1Horz">
      <w:tblPr/>
      <w:trPr>
        <w:hidden/>
      </w:tr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rPr>
      <w:hidden/>
    </w:trPr>
    <w:tcPr>
      <w:shd w:val="clear" w:color="auto" w:fill="B7E9FF" w:themeFill="accent1" w:themeFillTint="3F"/>
    </w:tcPr>
    <w:tblStylePr w:type="firstRow">
      <w:rPr>
        <w:b/>
        <w:bCs/>
        <w:color w:val="000000" w:themeColor="text1"/>
      </w:rPr>
      <w:tblPr/>
      <w:trPr>
        <w:hidden/>
      </w:trPr>
      <w:tcPr>
        <w:shd w:val="clear" w:color="auto" w:fill="E2F6FF"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5EDFF" w:themeFill="accent1" w:themeFillTint="33"/>
      </w:tcPr>
    </w:tblStylePr>
    <w:tblStylePr w:type="band1Vert">
      <w:tblPr/>
      <w:trPr>
        <w:hidden/>
      </w:trPr>
      <w:tcPr>
        <w:shd w:val="clear" w:color="auto" w:fill="6ED4FF" w:themeFill="accent1" w:themeFillTint="7F"/>
      </w:tcPr>
    </w:tblStylePr>
    <w:tblStylePr w:type="band1Horz">
      <w:tblPr/>
      <w:trPr>
        <w:hidden/>
      </w:tr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rPr>
        <w:hidden/>
      </w:tr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7C6" w:themeFill="accent3" w:themeFillTint="3F"/>
      </w:tcPr>
    </w:tblStylePr>
    <w:tblStylePr w:type="band1Horz">
      <w:tblPr/>
      <w:trPr>
        <w:hidden/>
      </w:tr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rPr>
        <w:hidden/>
      </w:trPr>
      <w:tcPr>
        <w:tcBorders>
          <w:left w:val="nil"/>
          <w:right w:val="nil"/>
          <w:insideH w:val="nil"/>
          <w:insideV w:val="nil"/>
        </w:tcBorders>
        <w:shd w:val="clear" w:color="auto" w:fill="6CB33E"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rPr>
      <w:hidden/>
    </w:trPr>
    <w:tcPr>
      <w:shd w:val="clear" w:color="auto" w:fill="auto"/>
    </w:tcPr>
    <w:tblStylePr w:type="firstRow">
      <w:pPr>
        <w:spacing w:before="0" w:after="0" w:line="240" w:lineRule="auto"/>
      </w:pPr>
      <w:rPr>
        <w:b/>
        <w:bCs/>
        <w:color w:val="FFFFFF" w:themeColor="background1"/>
      </w:rPr>
      <w:tblPr/>
      <w:trPr>
        <w:hidden/>
      </w:trPr>
      <w:tcPr>
        <w:shd w:val="clear" w:color="auto" w:fill="FFEF6F" w:themeFill="accent4"/>
      </w:tcPr>
    </w:tblStylePr>
    <w:tblStylePr w:type="lastRow">
      <w:pPr>
        <w:spacing w:before="0" w:after="0" w:line="240" w:lineRule="auto"/>
      </w:pPr>
      <w:rPr>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5F9F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7F2FA" w:themeFill="accent2" w:themeFillTint="3F"/>
      </w:tcPr>
    </w:tblStylePr>
    <w:tblStylePr w:type="band1Horz">
      <w:tblPr/>
      <w:trPr>
        <w:hidden/>
      </w:tr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rPr>
        <w:hidden/>
      </w:trPr>
      <w:tcPr>
        <w:tcBorders>
          <w:left w:val="nil"/>
          <w:right w:val="nil"/>
          <w:insideH w:val="nil"/>
          <w:insideV w:val="nil"/>
        </w:tcBorders>
        <w:shd w:val="clear" w:color="auto" w:fill="9FCBE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rPr>
      <w:hidden/>
    </w:trPr>
    <w:tcPr>
      <w:shd w:val="clear" w:color="auto" w:fill="E2F6FF"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B7E9FF" w:themeFill="accent1" w:themeFillTint="3F"/>
      </w:tcPr>
    </w:tblStylePr>
    <w:tblStylePr w:type="band1Horz">
      <w:tblPr/>
      <w:trPr>
        <w:hidden/>
      </w:tr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rPr>
      <w:hidden/>
    </w:trPr>
    <w:tcPr>
      <w:shd w:val="clear" w:color="auto" w:fill="DAEDCD" w:themeFill="accent6" w:themeFillTint="3F"/>
    </w:tcPr>
    <w:tblStylePr w:type="firstRow">
      <w:rPr>
        <w:b/>
        <w:bCs/>
        <w:color w:val="000000" w:themeColor="text1"/>
      </w:rPr>
      <w:tblPr/>
      <w:trPr>
        <w:hidden/>
      </w:trPr>
      <w:tcPr>
        <w:shd w:val="clear" w:color="auto" w:fill="F0F8EB"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1F1D6" w:themeFill="accent6" w:themeFillTint="33"/>
      </w:tcPr>
    </w:tblStylePr>
    <w:tblStylePr w:type="band1Vert">
      <w:tblPr/>
      <w:trPr>
        <w:hidden/>
      </w:trPr>
      <w:tcPr>
        <w:shd w:val="clear" w:color="auto" w:fill="B4DC9B" w:themeFill="accent6" w:themeFillTint="7F"/>
      </w:tcPr>
    </w:tblStylePr>
    <w:tblStylePr w:type="band1Horz">
      <w:tblPr/>
      <w:trPr>
        <w:hidden/>
      </w:tr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rPr>
        <w:hidden/>
      </w:tr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0F8EB" w:themeFill="accent6" w:themeFillTint="19"/>
    </w:tcPr>
    <w:tblStylePr w:type="firstRow">
      <w:rPr>
        <w:b/>
        <w:bCs/>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06B25" w:themeFill="accent6" w:themeFillShade="99"/>
      </w:tcPr>
    </w:tblStylePr>
    <w:tblStylePr w:type="firstCol">
      <w:rPr>
        <w:color w:val="FFFFFF" w:themeColor="background1"/>
      </w:rPr>
      <w:tblPr/>
      <w:trPr>
        <w:hidden/>
      </w:tr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06B25" w:themeFill="accent6" w:themeFillShade="99"/>
      </w:tcPr>
    </w:tblStylePr>
    <w:tblStylePr w:type="band1Vert">
      <w:tblPr/>
      <w:trPr>
        <w:hidden/>
      </w:trPr>
      <w:tcPr>
        <w:shd w:val="clear" w:color="auto" w:fill="C3E3AF" w:themeFill="accent6" w:themeFillTint="66"/>
      </w:tcPr>
    </w:tblStylePr>
    <w:tblStylePr w:type="band1Horz">
      <w:tblPr/>
      <w:trPr>
        <w:hidden/>
      </w:tr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rPr>
        <w:hidden/>
      </w:trPr>
      <w:tcPr>
        <w:tcBorders>
          <w:left w:val="nil"/>
          <w:right w:val="nil"/>
          <w:insideH w:val="nil"/>
          <w:insideV w:val="nil"/>
        </w:tcBorders>
        <w:shd w:val="clear" w:color="auto" w:fill="009CDC"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rPr>
        <w:hidden/>
      </w:trPr>
      <w:tcPr>
        <w:tcBorders>
          <w:left w:val="nil"/>
          <w:right w:val="nil"/>
          <w:insideH w:val="nil"/>
          <w:insideV w:val="nil"/>
        </w:tcBorders>
        <w:shd w:val="clear" w:color="auto" w:fill="FFDF1A"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rPr>
        <w:hidden/>
      </w:trPr>
      <w:tcPr>
        <w:tcBorders>
          <w:left w:val="nil"/>
          <w:right w:val="nil"/>
          <w:insideH w:val="nil"/>
          <w:insideV w:val="nil"/>
        </w:tcBorders>
        <w:shd w:val="clear" w:color="auto" w:fill="FFEF6F"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rPr>
        <w:hidden/>
      </w:trPr>
      <w:tcPr>
        <w:tcBorders>
          <w:left w:val="nil"/>
          <w:right w:val="nil"/>
          <w:insideH w:val="nil"/>
          <w:insideV w:val="nil"/>
        </w:tcBorders>
        <w:shd w:val="clear" w:color="auto" w:fill="FDB812"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5F9FD" w:themeFill="accent2"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580C7" w:themeFill="accent2" w:themeFillShade="99"/>
      </w:tcPr>
    </w:tblStylePr>
    <w:tblStylePr w:type="firstCol">
      <w:rPr>
        <w:color w:val="FFFFFF" w:themeColor="background1"/>
      </w:rPr>
      <w:tblPr/>
      <w:trPr>
        <w:hidden/>
      </w:tr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580C7" w:themeFill="accent2" w:themeFillShade="99"/>
      </w:tcPr>
    </w:tblStylePr>
    <w:tblStylePr w:type="band1Vert">
      <w:tblPr/>
      <w:trPr>
        <w:hidden/>
      </w:trPr>
      <w:tcPr>
        <w:shd w:val="clear" w:color="auto" w:fill="D8EAF7" w:themeFill="accent2" w:themeFillTint="66"/>
      </w:tcPr>
    </w:tblStylePr>
    <w:tblStylePr w:type="band1Horz">
      <w:tblPr/>
      <w:trPr>
        <w:hidden/>
      </w:tr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FFBE8" w:themeFill="accent3" w:themeFillTint="19"/>
    </w:tcPr>
    <w:tblStylePr w:type="firstRow">
      <w:rPr>
        <w:b/>
        <w:bCs/>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89000" w:themeFill="accent3" w:themeFillShade="99"/>
      </w:tcPr>
    </w:tblStylePr>
    <w:tblStylePr w:type="firstCol">
      <w:rPr>
        <w:color w:val="FFFFFF" w:themeColor="background1"/>
      </w:rPr>
      <w:tblPr/>
      <w:trPr>
        <w:hidden/>
      </w:tr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89000" w:themeFill="accent3" w:themeFillShade="99"/>
      </w:tcPr>
    </w:tblStylePr>
    <w:tblStylePr w:type="band1Vert">
      <w:tblPr/>
      <w:trPr>
        <w:hidden/>
      </w:trPr>
      <w:tcPr>
        <w:shd w:val="clear" w:color="auto" w:fill="FFF2A3" w:themeFill="accent3" w:themeFillTint="66"/>
      </w:tcPr>
    </w:tblStylePr>
    <w:tblStylePr w:type="band1Horz">
      <w:tblPr/>
      <w:trPr>
        <w:hidden/>
      </w:tr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E6E6E6" w:themeFill="tex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FFDF1A" w:themeFill="accent3"/>
      </w:tcPr>
    </w:tblStylePr>
    <w:tblStylePr w:type="lastRow">
      <w:pPr>
        <w:spacing w:before="0" w:after="0" w:line="240" w:lineRule="auto"/>
      </w:pPr>
      <w:rPr>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FFDF0" w:themeFill="accent4" w:themeFillTint="19"/>
    </w:tcPr>
    <w:tblStylePr w:type="firstRow">
      <w:rPr>
        <w:b/>
        <w:bCs/>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DBC200" w:themeFill="accent4" w:themeFillShade="99"/>
      </w:tcPr>
    </w:tblStylePr>
    <w:tblStylePr w:type="firstCol">
      <w:rPr>
        <w:color w:val="FFFFFF" w:themeColor="background1"/>
      </w:rPr>
      <w:tblPr/>
      <w:trPr>
        <w:hidden/>
      </w:tr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DBC200" w:themeFill="accent4" w:themeFillShade="99"/>
      </w:tcPr>
    </w:tblStylePr>
    <w:tblStylePr w:type="band1Vert">
      <w:tblPr/>
      <w:trPr>
        <w:hidden/>
      </w:trPr>
      <w:tcPr>
        <w:shd w:val="clear" w:color="auto" w:fill="FFF8C5" w:themeFill="accent4" w:themeFillTint="66"/>
      </w:tcPr>
    </w:tblStylePr>
    <w:tblStylePr w:type="band1Horz">
      <w:tblPr/>
      <w:trPr>
        <w:hidden/>
      </w:tr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EF7E7" w:themeFill="accent5" w:themeFillTint="19"/>
    </w:tcPr>
    <w:tblStylePr w:type="firstRow">
      <w:rPr>
        <w:b/>
        <w:bCs/>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07101" w:themeFill="accent5" w:themeFillShade="99"/>
      </w:tcPr>
    </w:tblStylePr>
    <w:tblStylePr w:type="firstCol">
      <w:rPr>
        <w:color w:val="FFFFFF" w:themeColor="background1"/>
      </w:rPr>
      <w:tblPr/>
      <w:trPr>
        <w:hidden/>
      </w:tr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07101" w:themeFill="accent5" w:themeFillShade="99"/>
      </w:tcPr>
    </w:tblStylePr>
    <w:tblStylePr w:type="band1Vert">
      <w:tblPr/>
      <w:trPr>
        <w:hidden/>
      </w:trPr>
      <w:tcPr>
        <w:shd w:val="clear" w:color="auto" w:fill="FEE2A0" w:themeFill="accent5" w:themeFillTint="66"/>
      </w:tcPr>
    </w:tblStylePr>
    <w:tblStylePr w:type="band1Horz">
      <w:tblPr/>
      <w:trPr>
        <w:hidden/>
      </w:tr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rPr>
      <w:hidden/>
    </w:trPr>
    <w:tcPr>
      <w:shd w:val="clear" w:color="auto" w:fill="009CDC"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rPr>
        <w:hidden/>
      </w:trPr>
      <w:tcPr>
        <w:tcBorders>
          <w:top w:val="nil"/>
          <w:left w:val="nil"/>
          <w:bottom w:val="nil"/>
          <w:right w:val="nil"/>
          <w:insideH w:val="nil"/>
          <w:insideV w:val="nil"/>
        </w:tcBorders>
        <w:shd w:val="clear" w:color="auto" w:fill="0074A4" w:themeFill="accent1" w:themeFillShade="BF"/>
      </w:tcPr>
    </w:tblStylePr>
    <w:tblStylePr w:type="band1Horz">
      <w:tblPr/>
      <w:trPr>
        <w:hidden/>
      </w:tr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E2F6FF" w:themeFill="accen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5D84" w:themeFill="accent1" w:themeFillShade="99"/>
      </w:tcPr>
    </w:tblStylePr>
    <w:tblStylePr w:type="firstCol">
      <w:rPr>
        <w:color w:val="FFFFFF" w:themeColor="background1"/>
      </w:rPr>
      <w:tblPr/>
      <w:trPr>
        <w:hidden/>
      </w:tr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5D84" w:themeFill="accent1" w:themeFillShade="99"/>
      </w:tcPr>
    </w:tblStylePr>
    <w:tblStylePr w:type="band1Vert">
      <w:tblPr/>
      <w:trPr>
        <w:hidden/>
      </w:trPr>
      <w:tcPr>
        <w:shd w:val="clear" w:color="auto" w:fill="8BDCFF" w:themeFill="accent1" w:themeFillTint="66"/>
      </w:tcPr>
    </w:tblStylePr>
    <w:tblStylePr w:type="band1Horz">
      <w:tblPr/>
      <w:trPr>
        <w:hidden/>
      </w:tr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FEF6F"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rPr>
        <w:hidden/>
      </w:trPr>
      <w:tcPr>
        <w:tcBorders>
          <w:top w:val="nil"/>
          <w:left w:val="nil"/>
          <w:bottom w:val="nil"/>
          <w:right w:val="nil"/>
          <w:insideH w:val="nil"/>
          <w:insideV w:val="nil"/>
        </w:tcBorders>
        <w:shd w:val="clear" w:color="auto" w:fill="FFE413" w:themeFill="accent4" w:themeFillShade="BF"/>
      </w:tcPr>
    </w:tblStylePr>
    <w:tblStylePr w:type="band1Horz">
      <w:tblPr/>
      <w:trPr>
        <w:hidden/>
      </w:tr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rPr>
      <w:hidden/>
    </w:trPr>
    <w:tcPr>
      <w:shd w:val="clear" w:color="auto" w:fill="E7F2FA" w:themeFill="accent2" w:themeFillTint="3F"/>
    </w:tcPr>
    <w:tblStylePr w:type="firstRow">
      <w:rPr>
        <w:b/>
        <w:bCs/>
        <w:color w:val="000000" w:themeColor="text1"/>
      </w:rPr>
      <w:tblPr/>
      <w:trPr>
        <w:hidden/>
      </w:trPr>
      <w:tcPr>
        <w:shd w:val="clear" w:color="auto" w:fill="F5F9F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BF4FB" w:themeFill="accent2" w:themeFillTint="33"/>
      </w:tcPr>
    </w:tblStylePr>
    <w:tblStylePr w:type="band1Vert">
      <w:tblPr/>
      <w:trPr>
        <w:hidden/>
      </w:trPr>
      <w:tcPr>
        <w:shd w:val="clear" w:color="auto" w:fill="CFE4F6" w:themeFill="accent2" w:themeFillTint="7F"/>
      </w:tcPr>
    </w:tblStylePr>
    <w:tblStylePr w:type="band1Horz">
      <w:tblPr/>
      <w:trPr>
        <w:hidden/>
      </w:tr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rPr>
        <w:hidden/>
      </w:tr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rPr>
      <w:hidden/>
    </w:trPr>
    <w:tcPr>
      <w:shd w:val="clear" w:color="auto" w:fill="9FCBE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rPr>
        <w:hidden/>
      </w:trPr>
      <w:tcPr>
        <w:tcBorders>
          <w:top w:val="nil"/>
          <w:left w:val="nil"/>
          <w:bottom w:val="nil"/>
          <w:right w:val="nil"/>
          <w:insideH w:val="nil"/>
          <w:insideV w:val="nil"/>
        </w:tcBorders>
        <w:shd w:val="clear" w:color="auto" w:fill="4B9DDD" w:themeFill="accent2" w:themeFillShade="BF"/>
      </w:tcPr>
    </w:tblStylePr>
    <w:tblStylePr w:type="band1Horz">
      <w:tblPr/>
      <w:trPr>
        <w:hidden/>
      </w:tr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DAEDCD"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DB812"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rPr>
        <w:hidden/>
      </w:trPr>
      <w:tcPr>
        <w:tcBorders>
          <w:top w:val="nil"/>
          <w:left w:val="nil"/>
          <w:bottom w:val="nil"/>
          <w:right w:val="nil"/>
          <w:insideH w:val="nil"/>
          <w:insideV w:val="nil"/>
        </w:tcBorders>
        <w:shd w:val="clear" w:color="auto" w:fill="C88E01" w:themeFill="accent5" w:themeFillShade="BF"/>
      </w:tcPr>
    </w:tblStylePr>
    <w:tblStylePr w:type="band1Horz">
      <w:tblPr/>
      <w:trPr>
        <w:hidden/>
      </w:tr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rPr>
        <w:hidden/>
      </w:tr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rPr>
        <w:hidden/>
      </w:tr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top w:val="nil"/>
          <w:bottom w:val="nil"/>
          <w:insideH w:val="nil"/>
          <w:insideV w:val="nil"/>
        </w:tcBorders>
        <w:shd w:val="clear" w:color="auto" w:fill="FFFADB"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009CDC" w:themeFill="accent1"/>
      </w:tcPr>
    </w:tblStylePr>
    <w:tblStylePr w:type="lastRow">
      <w:pPr>
        <w:spacing w:before="0" w:after="0" w:line="240" w:lineRule="auto"/>
      </w:pPr>
      <w:rPr>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9FCBED" w:themeFill="accent2"/>
      </w:tcPr>
    </w:tblStylePr>
    <w:tblStylePr w:type="lastRow">
      <w:pPr>
        <w:spacing w:before="0" w:after="0" w:line="240" w:lineRule="auto"/>
      </w:pPr>
      <w:rPr>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FDB812" w:themeFill="accent5"/>
      </w:tcPr>
    </w:tblStylePr>
    <w:tblStylePr w:type="lastRow">
      <w:pPr>
        <w:spacing w:before="0" w:after="0" w:line="240" w:lineRule="auto"/>
      </w:pPr>
      <w:rPr>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6CB33E" w:themeFill="accent6"/>
      </w:tcPr>
    </w:tblStylePr>
    <w:tblStylePr w:type="lastRow">
      <w:pPr>
        <w:spacing w:before="0" w:after="0" w:line="240" w:lineRule="auto"/>
      </w:pPr>
      <w:rPr>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rPr>
        <w:hidden/>
      </w:tr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B7E9FF" w:themeFill="accent1" w:themeFillTint="3F"/>
      </w:tcPr>
    </w:tblStylePr>
    <w:tblStylePr w:type="band1Horz">
      <w:tblPr/>
      <w:trPr>
        <w:hidden/>
      </w:trPr>
      <w:tcPr>
        <w:tcBorders>
          <w:insideH w:val="nil"/>
          <w:insideV w:val="nil"/>
        </w:tcBorders>
        <w:shd w:val="clear" w:color="auto" w:fill="B7E9FF" w:themeFill="accent1" w:themeFillTint="3F"/>
      </w:tcPr>
    </w:tblStylePr>
    <w:tblStylePr w:type="band2Horz">
      <w:tblPr/>
      <w:trPr>
        <w:hidden/>
      </w:tr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rPr>
        <w:hidden/>
      </w:tr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7F2FA" w:themeFill="accent2" w:themeFillTint="3F"/>
      </w:tcPr>
    </w:tblStylePr>
    <w:tblStylePr w:type="band1Horz">
      <w:tblPr/>
      <w:trPr>
        <w:hidden/>
      </w:trPr>
      <w:tcPr>
        <w:tcBorders>
          <w:insideH w:val="nil"/>
          <w:insideV w:val="nil"/>
        </w:tcBorders>
        <w:shd w:val="clear" w:color="auto" w:fill="E7F2FA" w:themeFill="accent2" w:themeFillTint="3F"/>
      </w:tcPr>
    </w:tblStylePr>
    <w:tblStylePr w:type="band2Horz">
      <w:tblPr/>
      <w:trPr>
        <w:hidden/>
      </w:tr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rPr>
        <w:hidden/>
      </w:tr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7C6" w:themeFill="accent3" w:themeFillTint="3F"/>
      </w:tcPr>
    </w:tblStylePr>
    <w:tblStylePr w:type="band1Horz">
      <w:tblPr/>
      <w:trPr>
        <w:hidden/>
      </w:trPr>
      <w:tcPr>
        <w:tcBorders>
          <w:insideH w:val="nil"/>
          <w:insideV w:val="nil"/>
        </w:tcBorders>
        <w:shd w:val="clear" w:color="auto" w:fill="FFF7C6" w:themeFill="accent3" w:themeFillTint="3F"/>
      </w:tcPr>
    </w:tblStylePr>
    <w:tblStylePr w:type="band2Horz">
      <w:tblPr/>
      <w:trPr>
        <w:hidden/>
      </w:tr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rPr>
        <w:hidden/>
      </w:tr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ADB" w:themeFill="accent4" w:themeFillTint="3F"/>
      </w:tcPr>
    </w:tblStylePr>
    <w:tblStylePr w:type="band1Horz">
      <w:tblPr/>
      <w:trPr>
        <w:hidden/>
      </w:trPr>
      <w:tcPr>
        <w:tcBorders>
          <w:insideH w:val="nil"/>
          <w:insideV w:val="nil"/>
        </w:tcBorders>
        <w:shd w:val="clear" w:color="auto" w:fill="FFFADB" w:themeFill="accent4" w:themeFillTint="3F"/>
      </w:tcPr>
    </w:tblStylePr>
    <w:tblStylePr w:type="band2Horz">
      <w:tblPr/>
      <w:trPr>
        <w:hidden/>
      </w:tr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rPr>
        <w:hidden/>
      </w:tr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EEDC4" w:themeFill="accent5" w:themeFillTint="3F"/>
      </w:tcPr>
    </w:tblStylePr>
    <w:tblStylePr w:type="band1Horz">
      <w:tblPr/>
      <w:trPr>
        <w:hidden/>
      </w:trPr>
      <w:tcPr>
        <w:tcBorders>
          <w:insideH w:val="nil"/>
          <w:insideV w:val="nil"/>
        </w:tcBorders>
        <w:shd w:val="clear" w:color="auto" w:fill="FEEDC4" w:themeFill="accent5" w:themeFillTint="3F"/>
      </w:tcPr>
    </w:tblStylePr>
    <w:tblStylePr w:type="band2Horz">
      <w:tblPr/>
      <w:trPr>
        <w:hidden/>
      </w:tr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rPr>
        <w:hidden/>
      </w:tr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AEDCD" w:themeFill="accent6" w:themeFillTint="3F"/>
      </w:tcPr>
    </w:tblStylePr>
    <w:tblStylePr w:type="band1Horz">
      <w:tblPr/>
      <w:trPr>
        <w:hidden/>
      </w:trPr>
      <w:tcPr>
        <w:tcBorders>
          <w:insideH w:val="nil"/>
          <w:insideV w:val="nil"/>
        </w:tcBorders>
        <w:shd w:val="clear" w:color="auto" w:fill="DAEDCD" w:themeFill="accent6" w:themeFillTint="3F"/>
      </w:tcPr>
    </w:tblStylePr>
    <w:tblStylePr w:type="band2Horz">
      <w:tblPr/>
      <w:trPr>
        <w:hidden/>
      </w:tr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rPr>
      <w:hidden/>
    </w:trPr>
    <w:tcPr>
      <w:shd w:val="clear" w:color="auto" w:fill="B7E9FF" w:themeFill="accent1" w:themeFillTint="3F"/>
    </w:tcPr>
    <w:tblStylePr w:type="firstRow">
      <w:rPr>
        <w:b/>
        <w:bCs/>
      </w:rPr>
    </w:tblStylePr>
    <w:tblStylePr w:type="lastRow">
      <w:rPr>
        <w:b/>
        <w:bCs/>
      </w:rPr>
      <w:tblPr/>
      <w:trPr>
        <w:hidden/>
      </w:trPr>
      <w:tcPr>
        <w:tcBorders>
          <w:top w:val="single" w:sz="18" w:space="0" w:color="25BFFF" w:themeColor="accent1" w:themeTint="BF"/>
        </w:tcBorders>
      </w:tcPr>
    </w:tblStylePr>
    <w:tblStylePr w:type="firstCol">
      <w:rPr>
        <w:b/>
        <w:bCs/>
      </w:rPr>
    </w:tblStylePr>
    <w:tblStylePr w:type="lastCol">
      <w:rPr>
        <w:b/>
        <w:bCs/>
      </w:r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rPr>
      <w:hidden/>
    </w:trPr>
    <w:tcPr>
      <w:shd w:val="clear" w:color="auto" w:fill="E7F2FA" w:themeFill="accent2" w:themeFillTint="3F"/>
    </w:tcPr>
    <w:tblStylePr w:type="firstRow">
      <w:rPr>
        <w:b/>
        <w:bCs/>
      </w:rPr>
    </w:tblStylePr>
    <w:tblStylePr w:type="lastRow">
      <w:rPr>
        <w:b/>
        <w:bCs/>
      </w:rPr>
      <w:tblPr/>
      <w:trPr>
        <w:hidden/>
      </w:trPr>
      <w:tcPr>
        <w:tcBorders>
          <w:top w:val="single" w:sz="18" w:space="0" w:color="B6D7F1" w:themeColor="accent2" w:themeTint="BF"/>
        </w:tcBorders>
      </w:tcPr>
    </w:tblStylePr>
    <w:tblStylePr w:type="firstCol">
      <w:rPr>
        <w:b/>
        <w:bCs/>
      </w:rPr>
    </w:tblStylePr>
    <w:tblStylePr w:type="lastCol">
      <w:rPr>
        <w:b/>
        <w:bCs/>
      </w:r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rPr>
      <w:hidden/>
    </w:trPr>
    <w:tcPr>
      <w:shd w:val="clear" w:color="auto" w:fill="FFF7C6" w:themeFill="accent3" w:themeFillTint="3F"/>
    </w:tcPr>
    <w:tblStylePr w:type="firstRow">
      <w:rPr>
        <w:b/>
        <w:bCs/>
      </w:rPr>
    </w:tblStylePr>
    <w:tblStylePr w:type="lastRow">
      <w:rPr>
        <w:b/>
        <w:bCs/>
      </w:rPr>
      <w:tblPr/>
      <w:trPr>
        <w:hidden/>
      </w:trPr>
      <w:tcPr>
        <w:tcBorders>
          <w:top w:val="single" w:sz="18" w:space="0" w:color="FFE653" w:themeColor="accent3" w:themeTint="BF"/>
        </w:tcBorders>
      </w:tcPr>
    </w:tblStylePr>
    <w:tblStylePr w:type="firstCol">
      <w:rPr>
        <w:b/>
        <w:bCs/>
      </w:rPr>
    </w:tblStylePr>
    <w:tblStylePr w:type="lastCol">
      <w:rPr>
        <w:b/>
        <w:bCs/>
      </w:r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rPr>
      <w:hidden/>
    </w:trPr>
    <w:tcPr>
      <w:shd w:val="clear" w:color="auto" w:fill="FFFADB" w:themeFill="accent4" w:themeFillTint="3F"/>
    </w:tcPr>
    <w:tblStylePr w:type="firstRow">
      <w:rPr>
        <w:b/>
        <w:bCs/>
      </w:rPr>
    </w:tblStylePr>
    <w:tblStylePr w:type="lastRow">
      <w:rPr>
        <w:b/>
        <w:bCs/>
      </w:rPr>
      <w:tblPr/>
      <w:trPr>
        <w:hidden/>
      </w:trPr>
      <w:tcPr>
        <w:tcBorders>
          <w:top w:val="single" w:sz="18" w:space="0" w:color="FFF293" w:themeColor="accent4" w:themeTint="BF"/>
        </w:tcBorders>
      </w:tcPr>
    </w:tblStylePr>
    <w:tblStylePr w:type="firstCol">
      <w:rPr>
        <w:b/>
        <w:bCs/>
      </w:rPr>
    </w:tblStylePr>
    <w:tblStylePr w:type="lastCol">
      <w:rPr>
        <w:b/>
        <w:bCs/>
      </w:rPr>
    </w:tblStylePr>
    <w:tblStylePr w:type="band1Vert">
      <w:tblPr/>
      <w:trPr>
        <w:hidden/>
      </w:trPr>
      <w:tcPr>
        <w:shd w:val="clear" w:color="auto" w:fill="FFF6B7" w:themeFill="accent4" w:themeFillTint="7F"/>
      </w:tcPr>
    </w:tblStylePr>
    <w:tblStylePr w:type="band1Horz">
      <w:tblPr/>
      <w:trPr>
        <w:hidden/>
      </w:tr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rPr>
      <w:hidden/>
    </w:trPr>
    <w:tcPr>
      <w:shd w:val="clear" w:color="auto" w:fill="FEEDC4" w:themeFill="accent5" w:themeFillTint="3F"/>
    </w:tcPr>
    <w:tblStylePr w:type="firstRow">
      <w:rPr>
        <w:b/>
        <w:bCs/>
      </w:rPr>
    </w:tblStylePr>
    <w:tblStylePr w:type="lastRow">
      <w:rPr>
        <w:b/>
        <w:bCs/>
      </w:rPr>
      <w:tblPr/>
      <w:trPr>
        <w:hidden/>
      </w:trPr>
      <w:tcPr>
        <w:tcBorders>
          <w:top w:val="single" w:sz="18" w:space="0" w:color="FDC94D" w:themeColor="accent5" w:themeTint="BF"/>
        </w:tcBorders>
      </w:tcPr>
    </w:tblStylePr>
    <w:tblStylePr w:type="firstCol">
      <w:rPr>
        <w:b/>
        <w:bCs/>
      </w:rPr>
    </w:tblStylePr>
    <w:tblStylePr w:type="lastCol">
      <w:rPr>
        <w:b/>
        <w:bCs/>
      </w:r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rPr>
      <w:hidden/>
    </w:trPr>
    <w:tcPr>
      <w:shd w:val="clear" w:color="auto" w:fill="DAEDCD" w:themeFill="accent6" w:themeFillTint="3F"/>
    </w:tcPr>
    <w:tblStylePr w:type="firstRow">
      <w:rPr>
        <w:b/>
        <w:bCs/>
      </w:rPr>
    </w:tblStylePr>
    <w:tblStylePr w:type="lastRow">
      <w:rPr>
        <w:b/>
        <w:bCs/>
      </w:rPr>
      <w:tblPr/>
      <w:trPr>
        <w:hidden/>
      </w:trPr>
      <w:tcPr>
        <w:tcBorders>
          <w:top w:val="single" w:sz="18" w:space="0" w:color="8FCB69" w:themeColor="accent6" w:themeTint="BF"/>
        </w:tcBorders>
      </w:tcPr>
    </w:tblStylePr>
    <w:tblStylePr w:type="firstCol">
      <w:rPr>
        <w:b/>
        <w:bCs/>
      </w:rPr>
    </w:tblStylePr>
    <w:tblStylePr w:type="lastCol">
      <w:rPr>
        <w:b/>
        <w:bCs/>
      </w:r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rPr>
      <w:hidden/>
    </w:trPr>
    <w:tcPr>
      <w:shd w:val="clear" w:color="auto" w:fill="FFF7C6" w:themeFill="accent3" w:themeFillTint="3F"/>
    </w:tcPr>
    <w:tblStylePr w:type="firstRow">
      <w:rPr>
        <w:b/>
        <w:bCs/>
        <w:color w:val="000000" w:themeColor="text1"/>
      </w:rPr>
      <w:tblPr/>
      <w:trPr>
        <w:hidden/>
      </w:trPr>
      <w:tcPr>
        <w:shd w:val="clear" w:color="auto" w:fill="FFFBE8"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8D1" w:themeFill="accent3" w:themeFillTint="33"/>
      </w:tcPr>
    </w:tblStylePr>
    <w:tblStylePr w:type="band1Vert">
      <w:tblPr/>
      <w:trPr>
        <w:hidden/>
      </w:trPr>
      <w:tcPr>
        <w:shd w:val="clear" w:color="auto" w:fill="FFEE8C" w:themeFill="accent3" w:themeFillTint="7F"/>
      </w:tcPr>
    </w:tblStylePr>
    <w:tblStylePr w:type="band1Horz">
      <w:tblPr/>
      <w:trPr>
        <w:hidden/>
      </w:tr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rPr>
        <w:hidden/>
      </w:tr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rPr>
      <w:hidden/>
    </w:trPr>
    <w:tcPr>
      <w:shd w:val="clear" w:color="auto" w:fill="FFFADB" w:themeFill="accent4" w:themeFillTint="3F"/>
    </w:tcPr>
    <w:tblStylePr w:type="firstRow">
      <w:rPr>
        <w:b/>
        <w:bCs/>
        <w:color w:val="000000" w:themeColor="text1"/>
      </w:rPr>
      <w:tblPr/>
      <w:trPr>
        <w:hidden/>
      </w:trPr>
      <w:tcPr>
        <w:shd w:val="clear" w:color="auto" w:fill="FFFDF0"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BE2" w:themeFill="accent4" w:themeFillTint="33"/>
      </w:tcPr>
    </w:tblStylePr>
    <w:tblStylePr w:type="band1Vert">
      <w:tblPr/>
      <w:trPr>
        <w:hidden/>
      </w:trPr>
      <w:tcPr>
        <w:shd w:val="clear" w:color="auto" w:fill="FFF6B7" w:themeFill="accent4" w:themeFillTint="7F"/>
      </w:tcPr>
    </w:tblStylePr>
    <w:tblStylePr w:type="band1Horz">
      <w:tblPr/>
      <w:trPr>
        <w:hidden/>
      </w:tr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rPr>
        <w:hidden/>
      </w:tr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rPr>
      <w:hidden/>
    </w:trPr>
    <w:tcPr>
      <w:shd w:val="clear" w:color="auto" w:fill="FEEDC4" w:themeFill="accent5" w:themeFillTint="3F"/>
    </w:tcPr>
    <w:tblStylePr w:type="firstRow">
      <w:rPr>
        <w:b/>
        <w:bCs/>
        <w:color w:val="000000" w:themeColor="text1"/>
      </w:rPr>
      <w:tblPr/>
      <w:trPr>
        <w:hidden/>
      </w:trPr>
      <w:tcPr>
        <w:shd w:val="clear" w:color="auto" w:fill="FEF7E7"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EF0CF" w:themeFill="accent5" w:themeFillTint="33"/>
      </w:tcPr>
    </w:tblStylePr>
    <w:tblStylePr w:type="band1Vert">
      <w:tblPr/>
      <w:trPr>
        <w:hidden/>
      </w:trPr>
      <w:tcPr>
        <w:shd w:val="clear" w:color="auto" w:fill="FEDB88" w:themeFill="accent5" w:themeFillTint="7F"/>
      </w:tcPr>
    </w:tblStylePr>
    <w:tblStylePr w:type="band1Horz">
      <w:tblPr/>
      <w:trPr>
        <w:hidden/>
      </w:tr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rPr>
        <w:hidden/>
      </w:tr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B7E9FF"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E7F2FA"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FFF7C6"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FFFADB"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FEEDC4"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FDF1A"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rPr>
        <w:hidden/>
      </w:trPr>
      <w:tcPr>
        <w:tcBorders>
          <w:top w:val="nil"/>
          <w:left w:val="nil"/>
          <w:bottom w:val="nil"/>
          <w:right w:val="nil"/>
          <w:insideH w:val="nil"/>
          <w:insideV w:val="nil"/>
        </w:tcBorders>
        <w:shd w:val="clear" w:color="auto" w:fill="D2B400" w:themeFill="accent3" w:themeFillShade="BF"/>
      </w:tcPr>
    </w:tblStylePr>
    <w:tblStylePr w:type="band1Horz">
      <w:tblPr/>
      <w:trPr>
        <w:hidden/>
      </w:tr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6CB33E"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rPr>
        <w:hidden/>
      </w:trPr>
      <w:tcPr>
        <w:tcBorders>
          <w:top w:val="nil"/>
          <w:left w:val="nil"/>
          <w:bottom w:val="nil"/>
          <w:right w:val="nil"/>
          <w:insideH w:val="nil"/>
          <w:insideV w:val="nil"/>
        </w:tcBorders>
        <w:shd w:val="clear" w:color="auto" w:fill="50852E" w:themeFill="accent6" w:themeFillShade="BF"/>
      </w:tcPr>
    </w:tblStylePr>
    <w:tblStylePr w:type="band1Horz">
      <w:tblPr/>
      <w:trPr>
        <w:hidden/>
      </w:trPr>
      <w:tcPr>
        <w:tcBorders>
          <w:top w:val="nil"/>
          <w:left w:val="nil"/>
          <w:bottom w:val="nil"/>
          <w:right w:val="nil"/>
          <w:insideH w:val="nil"/>
          <w:insideV w:val="nil"/>
        </w:tcBorders>
        <w:shd w:val="clear" w:color="auto" w:fill="50852E" w:themeFill="accent6" w:themeFillShade="BF"/>
      </w:tcPr>
    </w:tblStylePr>
  </w:style>
  <w:style w:type="paragraph" w:styleId="z-Brjanavformulret">
    <w:name w:val="HTML Top of Form"/>
    <w:basedOn w:val="Normal"/>
    <w:next w:val="Normal"/>
    <w:link w:val="z-BrjanavformulretChar"/>
    <w:hidden/>
    <w:uiPriority w:val="99"/>
    <w:semiHidden/>
    <w:unhideWhenUsed/>
    <w:rsid w:val="006320C1"/>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320C1"/>
    <w:rPr>
      <w:rFonts w:ascii="Arial" w:eastAsia="Times New Roman" w:hAnsi="Arial" w:cs="Arial"/>
      <w:vanish/>
      <w:sz w:val="16"/>
      <w:szCs w:val="16"/>
      <w:lang w:eastAsia="sv-SE"/>
    </w:rPr>
  </w:style>
  <w:style w:type="character" w:customStyle="1" w:styleId="fieldvalue">
    <w:name w:val="fieldvalue"/>
    <w:basedOn w:val="Standardstycketeckensnitt"/>
    <w:rsid w:val="006320C1"/>
  </w:style>
  <w:style w:type="character" w:customStyle="1" w:styleId="fieldlabel">
    <w:name w:val="fieldlabel"/>
    <w:basedOn w:val="Standardstycketeckensnitt"/>
    <w:rsid w:val="006320C1"/>
  </w:style>
  <w:style w:type="paragraph" w:styleId="z-Slutetavformulret">
    <w:name w:val="HTML Bottom of Form"/>
    <w:basedOn w:val="Normal"/>
    <w:next w:val="Normal"/>
    <w:link w:val="z-SlutetavformulretChar"/>
    <w:hidden/>
    <w:uiPriority w:val="99"/>
    <w:semiHidden/>
    <w:unhideWhenUsed/>
    <w:rsid w:val="006320C1"/>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320C1"/>
    <w:rPr>
      <w:rFonts w:ascii="Arial" w:eastAsia="Times New Roman" w:hAnsi="Arial" w:cs="Arial"/>
      <w:vanish/>
      <w:sz w:val="16"/>
      <w:szCs w:val="16"/>
      <w:lang w:eastAsia="sv-SE"/>
    </w:rPr>
  </w:style>
  <w:style w:type="paragraph" w:styleId="Liststycke">
    <w:name w:val="List Paragraph"/>
    <w:basedOn w:val="Normal"/>
    <w:uiPriority w:val="34"/>
    <w:rsid w:val="00C57D12"/>
    <w:pPr>
      <w:ind w:left="720"/>
      <w:contextualSpacing/>
    </w:pPr>
  </w:style>
  <w:style w:type="paragraph" w:styleId="Sidhuvud">
    <w:name w:val="header"/>
    <w:basedOn w:val="Normal"/>
    <w:link w:val="SidhuvudChar"/>
    <w:uiPriority w:val="99"/>
    <w:unhideWhenUsed/>
    <w:rsid w:val="00446EBC"/>
    <w:pPr>
      <w:tabs>
        <w:tab w:val="center" w:pos="4536"/>
        <w:tab w:val="right" w:pos="9072"/>
      </w:tabs>
    </w:pPr>
  </w:style>
  <w:style w:type="character" w:customStyle="1" w:styleId="SidhuvudChar">
    <w:name w:val="Sidhuvud Char"/>
    <w:basedOn w:val="Standardstycketeckensnitt"/>
    <w:link w:val="Sidhuvud"/>
    <w:uiPriority w:val="99"/>
    <w:rsid w:val="00446EBC"/>
  </w:style>
  <w:style w:type="paragraph" w:styleId="Sidfot">
    <w:name w:val="footer"/>
    <w:basedOn w:val="Normal"/>
    <w:link w:val="SidfotChar"/>
    <w:uiPriority w:val="99"/>
    <w:unhideWhenUsed/>
    <w:rsid w:val="00446EBC"/>
    <w:pPr>
      <w:tabs>
        <w:tab w:val="center" w:pos="4536"/>
        <w:tab w:val="right" w:pos="9072"/>
      </w:tabs>
    </w:pPr>
  </w:style>
  <w:style w:type="character" w:customStyle="1" w:styleId="SidfotChar">
    <w:name w:val="Sidfot Char"/>
    <w:basedOn w:val="Standardstycketeckensnitt"/>
    <w:link w:val="Sidfot"/>
    <w:uiPriority w:val="99"/>
    <w:rsid w:val="00446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rPr>
        <w:hidden/>
      </w:tr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rPr>
        <w:hidden/>
      </w:tr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rPr>
        <w:hidden/>
      </w:tr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rPr>
        <w:hidden/>
      </w:tr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E1F1D6" w:themeFill="accent6" w:themeFillTint="33"/>
    </w:tcPr>
    <w:tblStylePr w:type="firstRow">
      <w:rPr>
        <w:b/>
        <w:bCs/>
      </w:rPr>
      <w:tblPr/>
      <w:trPr>
        <w:hidden/>
      </w:trPr>
      <w:tcPr>
        <w:shd w:val="clear" w:color="auto" w:fill="C3E3AF" w:themeFill="accent6" w:themeFillTint="66"/>
      </w:tcPr>
    </w:tblStylePr>
    <w:tblStylePr w:type="lastRow">
      <w:rPr>
        <w:b/>
        <w:bCs/>
        <w:color w:val="000000" w:themeColor="text1"/>
      </w:rPr>
      <w:tblPr/>
      <w:trPr>
        <w:hidden/>
      </w:trPr>
      <w:tcPr>
        <w:shd w:val="clear" w:color="auto" w:fill="C3E3AF" w:themeFill="accent6" w:themeFillTint="66"/>
      </w:tcPr>
    </w:tblStylePr>
    <w:tblStylePr w:type="firstCol">
      <w:rPr>
        <w:color w:val="FFFFFF" w:themeColor="background1"/>
      </w:rPr>
      <w:tblPr/>
      <w:trPr>
        <w:hidden/>
      </w:trPr>
      <w:tcPr>
        <w:shd w:val="clear" w:color="auto" w:fill="50852E" w:themeFill="accent6" w:themeFillShade="BF"/>
      </w:tcPr>
    </w:tblStylePr>
    <w:tblStylePr w:type="lastCol">
      <w:rPr>
        <w:color w:val="FFFFFF" w:themeColor="background1"/>
      </w:rPr>
      <w:tblPr/>
      <w:trPr>
        <w:hidden/>
      </w:trPr>
      <w:tcPr>
        <w:shd w:val="clear" w:color="auto" w:fill="50852E" w:themeFill="accent6" w:themeFillShade="BF"/>
      </w:tc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FEF0CF" w:themeFill="accent5" w:themeFillTint="33"/>
    </w:tcPr>
    <w:tblStylePr w:type="firstRow">
      <w:rPr>
        <w:b/>
        <w:bCs/>
      </w:rPr>
      <w:tblPr/>
      <w:trPr>
        <w:hidden/>
      </w:trPr>
      <w:tcPr>
        <w:shd w:val="clear" w:color="auto" w:fill="FEE2A0" w:themeFill="accent5" w:themeFillTint="66"/>
      </w:tcPr>
    </w:tblStylePr>
    <w:tblStylePr w:type="lastRow">
      <w:rPr>
        <w:b/>
        <w:bCs/>
        <w:color w:val="000000" w:themeColor="text1"/>
      </w:rPr>
      <w:tblPr/>
      <w:trPr>
        <w:hidden/>
      </w:trPr>
      <w:tcPr>
        <w:shd w:val="clear" w:color="auto" w:fill="FEE2A0" w:themeFill="accent5" w:themeFillTint="66"/>
      </w:tcPr>
    </w:tblStylePr>
    <w:tblStylePr w:type="firstCol">
      <w:rPr>
        <w:color w:val="FFFFFF" w:themeColor="background1"/>
      </w:rPr>
      <w:tblPr/>
      <w:trPr>
        <w:hidden/>
      </w:trPr>
      <w:tcPr>
        <w:shd w:val="clear" w:color="auto" w:fill="C88E01" w:themeFill="accent5" w:themeFillShade="BF"/>
      </w:tcPr>
    </w:tblStylePr>
    <w:tblStylePr w:type="lastCol">
      <w:rPr>
        <w:color w:val="FFFFFF" w:themeColor="background1"/>
      </w:rPr>
      <w:tblPr/>
      <w:trPr>
        <w:hidden/>
      </w:trPr>
      <w:tcPr>
        <w:shd w:val="clear" w:color="auto" w:fill="C88E01" w:themeFill="accent5" w:themeFillShade="BF"/>
      </w:tc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FFF8D1" w:themeFill="accent3" w:themeFillTint="33"/>
    </w:tcPr>
    <w:tblStylePr w:type="firstRow">
      <w:rPr>
        <w:b/>
        <w:bCs/>
      </w:rPr>
      <w:tblPr/>
      <w:trPr>
        <w:hidden/>
      </w:trPr>
      <w:tcPr>
        <w:shd w:val="clear" w:color="auto" w:fill="FFF2A3" w:themeFill="accent3" w:themeFillTint="66"/>
      </w:tcPr>
    </w:tblStylePr>
    <w:tblStylePr w:type="lastRow">
      <w:rPr>
        <w:b/>
        <w:bCs/>
        <w:color w:val="000000" w:themeColor="text1"/>
      </w:rPr>
      <w:tblPr/>
      <w:trPr>
        <w:hidden/>
      </w:trPr>
      <w:tcPr>
        <w:shd w:val="clear" w:color="auto" w:fill="FFF2A3" w:themeFill="accent3" w:themeFillTint="66"/>
      </w:tcPr>
    </w:tblStylePr>
    <w:tblStylePr w:type="firstCol">
      <w:rPr>
        <w:color w:val="FFFFFF" w:themeColor="background1"/>
      </w:rPr>
      <w:tblPr/>
      <w:trPr>
        <w:hidden/>
      </w:trPr>
      <w:tcPr>
        <w:shd w:val="clear" w:color="auto" w:fill="D2B400" w:themeFill="accent3" w:themeFillShade="BF"/>
      </w:tcPr>
    </w:tblStylePr>
    <w:tblStylePr w:type="lastCol">
      <w:rPr>
        <w:color w:val="FFFFFF" w:themeColor="background1"/>
      </w:rPr>
      <w:tblPr/>
      <w:trPr>
        <w:hidden/>
      </w:trPr>
      <w:tcPr>
        <w:shd w:val="clear" w:color="auto" w:fill="D2B400" w:themeFill="accent3" w:themeFillShade="BF"/>
      </w:tc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EBF4FB" w:themeFill="accent2" w:themeFillTint="33"/>
    </w:tcPr>
    <w:tblStylePr w:type="firstRow">
      <w:rPr>
        <w:b/>
        <w:bCs/>
      </w:rPr>
      <w:tblPr/>
      <w:trPr>
        <w:hidden/>
      </w:trPr>
      <w:tcPr>
        <w:shd w:val="clear" w:color="auto" w:fill="D8EAF7" w:themeFill="accent2" w:themeFillTint="66"/>
      </w:tcPr>
    </w:tblStylePr>
    <w:tblStylePr w:type="lastRow">
      <w:rPr>
        <w:b/>
        <w:bCs/>
        <w:color w:val="000000" w:themeColor="text1"/>
      </w:rPr>
      <w:tblPr/>
      <w:trPr>
        <w:hidden/>
      </w:trPr>
      <w:tcPr>
        <w:shd w:val="clear" w:color="auto" w:fill="D8EAF7" w:themeFill="accent2" w:themeFillTint="66"/>
      </w:tcPr>
    </w:tblStylePr>
    <w:tblStylePr w:type="firstCol">
      <w:rPr>
        <w:color w:val="FFFFFF" w:themeColor="background1"/>
      </w:rPr>
      <w:tblPr/>
      <w:trPr>
        <w:hidden/>
      </w:trPr>
      <w:tcPr>
        <w:shd w:val="clear" w:color="auto" w:fill="4B9DDD" w:themeFill="accent2" w:themeFillShade="BF"/>
      </w:tcPr>
    </w:tblStylePr>
    <w:tblStylePr w:type="lastCol">
      <w:rPr>
        <w:color w:val="FFFFFF" w:themeColor="background1"/>
      </w:rPr>
      <w:tblPr/>
      <w:trPr>
        <w:hidden/>
      </w:trPr>
      <w:tcPr>
        <w:shd w:val="clear" w:color="auto" w:fill="4B9DDD" w:themeFill="accent2" w:themeFillShade="BF"/>
      </w:tc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0074BC"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009CDC" w:themeColor="accent1"/>
        </w:tcBorders>
      </w:tcPr>
    </w:tblStylePr>
    <w:tblStylePr w:type="lastRow">
      <w:rPr>
        <w:b/>
        <w:bCs/>
        <w:color w:val="0074BC" w:themeColor="text2"/>
      </w:rPr>
      <w:tblPr/>
      <w:trPr>
        <w:hidden/>
      </w:tr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rPr>
        <w:hidden/>
      </w:trPr>
      <w:tcPr>
        <w:tcBorders>
          <w:top w:val="single" w:sz="8" w:space="0" w:color="009CDC" w:themeColor="accent1"/>
          <w:bottom w:val="single" w:sz="8" w:space="0" w:color="009CDC" w:themeColor="accent1"/>
        </w:tcBorders>
      </w:tcPr>
    </w:tblStylePr>
    <w:tblStylePr w:type="band1Vert">
      <w:tblPr/>
      <w:trPr>
        <w:hidden/>
      </w:trPr>
      <w:tcPr>
        <w:shd w:val="clear" w:color="auto" w:fill="B7E9FF" w:themeFill="accent1" w:themeFillTint="3F"/>
      </w:tcPr>
    </w:tblStylePr>
    <w:tblStylePr w:type="band1Horz">
      <w:tblPr/>
      <w:trPr>
        <w:hidden/>
      </w:tr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9FCBED" w:themeColor="accent2"/>
        </w:tcBorders>
      </w:tcPr>
    </w:tblStylePr>
    <w:tblStylePr w:type="lastRow">
      <w:rPr>
        <w:b/>
        <w:bCs/>
        <w:color w:val="0074BC" w:themeColor="text2"/>
      </w:rPr>
      <w:tblPr/>
      <w:trPr>
        <w:hidden/>
      </w:tr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rPr>
        <w:hidden/>
      </w:trPr>
      <w:tcPr>
        <w:tcBorders>
          <w:top w:val="single" w:sz="8" w:space="0" w:color="9FCBED" w:themeColor="accent2"/>
          <w:bottom w:val="single" w:sz="8" w:space="0" w:color="9FCBED" w:themeColor="accent2"/>
        </w:tcBorders>
      </w:tcPr>
    </w:tblStylePr>
    <w:tblStylePr w:type="band1Vert">
      <w:tblPr/>
      <w:trPr>
        <w:hidden/>
      </w:trPr>
      <w:tcPr>
        <w:shd w:val="clear" w:color="auto" w:fill="E7F2FA" w:themeFill="accent2" w:themeFillTint="3F"/>
      </w:tcPr>
    </w:tblStylePr>
    <w:tblStylePr w:type="band1Horz">
      <w:tblPr/>
      <w:trPr>
        <w:hidden/>
      </w:tr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FFDF1A" w:themeColor="accent3"/>
        </w:tcBorders>
      </w:tcPr>
    </w:tblStylePr>
    <w:tblStylePr w:type="lastRow">
      <w:rPr>
        <w:b/>
        <w:bCs/>
        <w:color w:val="0074BC" w:themeColor="text2"/>
      </w:rPr>
      <w:tblPr/>
      <w:trPr>
        <w:hidden/>
      </w:tr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rPr>
        <w:hidden/>
      </w:trPr>
      <w:tcPr>
        <w:tcBorders>
          <w:top w:val="single" w:sz="8" w:space="0" w:color="FFDF1A" w:themeColor="accent3"/>
          <w:bottom w:val="single" w:sz="8" w:space="0" w:color="FFDF1A" w:themeColor="accent3"/>
        </w:tcBorders>
      </w:tcPr>
    </w:tblStylePr>
    <w:tblStylePr w:type="band1Vert">
      <w:tblPr/>
      <w:trPr>
        <w:hidden/>
      </w:trPr>
      <w:tcPr>
        <w:shd w:val="clear" w:color="auto" w:fill="FFF7C6" w:themeFill="accent3" w:themeFillTint="3F"/>
      </w:tcPr>
    </w:tblStylePr>
    <w:tblStylePr w:type="band1Horz">
      <w:tblPr/>
      <w:trPr>
        <w:hidden/>
      </w:tr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FFEF6F" w:themeColor="accent4"/>
        </w:tcBorders>
      </w:tcPr>
    </w:tblStylePr>
    <w:tblStylePr w:type="lastRow">
      <w:rPr>
        <w:b/>
        <w:bCs/>
        <w:color w:val="0074BC" w:themeColor="text2"/>
      </w:rPr>
      <w:tblPr/>
      <w:trPr>
        <w:hidden/>
      </w:tr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rPr>
        <w:hidden/>
      </w:trPr>
      <w:tcPr>
        <w:tcBorders>
          <w:top w:val="single" w:sz="8" w:space="0" w:color="FFEF6F" w:themeColor="accent4"/>
          <w:bottom w:val="single" w:sz="8" w:space="0" w:color="FFEF6F" w:themeColor="accent4"/>
        </w:tcBorders>
      </w:tcPr>
    </w:tblStylePr>
    <w:tblStylePr w:type="band1Vert">
      <w:tblPr/>
      <w:trPr>
        <w:hidden/>
      </w:trPr>
      <w:tcPr>
        <w:shd w:val="clear" w:color="auto" w:fill="FFFADB" w:themeFill="accent4" w:themeFillTint="3F"/>
      </w:tcPr>
    </w:tblStylePr>
    <w:tblStylePr w:type="band1Horz">
      <w:tblPr/>
      <w:trPr>
        <w:hidden/>
      </w:tr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FDB812" w:themeColor="accent5"/>
        </w:tcBorders>
      </w:tcPr>
    </w:tblStylePr>
    <w:tblStylePr w:type="lastRow">
      <w:rPr>
        <w:b/>
        <w:bCs/>
        <w:color w:val="0074BC" w:themeColor="text2"/>
      </w:rPr>
      <w:tblPr/>
      <w:trPr>
        <w:hidden/>
      </w:tr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rPr>
        <w:hidden/>
      </w:trPr>
      <w:tcPr>
        <w:tcBorders>
          <w:top w:val="single" w:sz="8" w:space="0" w:color="FDB812" w:themeColor="accent5"/>
          <w:bottom w:val="single" w:sz="8" w:space="0" w:color="FDB812" w:themeColor="accent5"/>
        </w:tcBorders>
      </w:tcPr>
    </w:tblStylePr>
    <w:tblStylePr w:type="band1Vert">
      <w:tblPr/>
      <w:trPr>
        <w:hidden/>
      </w:trPr>
      <w:tcPr>
        <w:shd w:val="clear" w:color="auto" w:fill="FEEDC4" w:themeFill="accent5" w:themeFillTint="3F"/>
      </w:tcPr>
    </w:tblStylePr>
    <w:tblStylePr w:type="band1Horz">
      <w:tblPr/>
      <w:trPr>
        <w:hidden/>
      </w:tr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rPr>
      <w:hidden/>
    </w:trPr>
    <w:tblStylePr w:type="firstRow">
      <w:rPr>
        <w:rFonts w:asciiTheme="majorHAnsi" w:eastAsiaTheme="majorEastAsia" w:hAnsiTheme="majorHAnsi" w:cstheme="majorBidi"/>
      </w:rPr>
      <w:tblPr/>
      <w:trPr>
        <w:hidden/>
      </w:trPr>
      <w:tcPr>
        <w:tcBorders>
          <w:top w:val="nil"/>
          <w:bottom w:val="single" w:sz="8" w:space="0" w:color="6CB33E" w:themeColor="accent6"/>
        </w:tcBorders>
      </w:tcPr>
    </w:tblStylePr>
    <w:tblStylePr w:type="lastRow">
      <w:rPr>
        <w:b/>
        <w:bCs/>
        <w:color w:val="0074BC" w:themeColor="text2"/>
      </w:rPr>
      <w:tblPr/>
      <w:trPr>
        <w:hidden/>
      </w:tr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rPr>
        <w:hidden/>
      </w:trPr>
      <w:tcPr>
        <w:tcBorders>
          <w:top w:val="single" w:sz="8" w:space="0" w:color="6CB33E" w:themeColor="accent6"/>
          <w:bottom w:val="single" w:sz="8" w:space="0" w:color="6CB33E" w:themeColor="accent6"/>
        </w:tcBorders>
      </w:tcPr>
    </w:tblStylePr>
    <w:tblStylePr w:type="band1Vert">
      <w:tblPr/>
      <w:trPr>
        <w:hidden/>
      </w:trPr>
      <w:tcPr>
        <w:shd w:val="clear" w:color="auto" w:fill="DAEDCD" w:themeFill="accent6" w:themeFillTint="3F"/>
      </w:tcPr>
    </w:tblStylePr>
    <w:tblStylePr w:type="band1Horz">
      <w:tblPr/>
      <w:trPr>
        <w:hidden/>
      </w:tr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rPr>
        <w:hidden/>
      </w:tr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rPr>
        <w:hidden/>
      </w:tr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B7E9FF" w:themeFill="accent1" w:themeFillTint="3F"/>
      </w:tcPr>
    </w:tblStylePr>
    <w:tblStylePr w:type="band1Horz">
      <w:tblPr/>
      <w:trPr>
        <w:hidden/>
      </w:trPr>
      <w:tcPr>
        <w:tcBorders>
          <w:top w:val="nil"/>
          <w:bottom w:val="nil"/>
          <w:insideH w:val="nil"/>
          <w:insideV w:val="nil"/>
        </w:tcBorders>
        <w:shd w:val="clear" w:color="auto" w:fill="B7E9FF"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rPr>
        <w:hidden/>
      </w:tr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rPr>
        <w:hidden/>
      </w:tr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7F2FA" w:themeFill="accent2" w:themeFillTint="3F"/>
      </w:tcPr>
    </w:tblStylePr>
    <w:tblStylePr w:type="band1Horz">
      <w:tblPr/>
      <w:trPr>
        <w:hidden/>
      </w:trPr>
      <w:tcPr>
        <w:tcBorders>
          <w:top w:val="nil"/>
          <w:bottom w:val="nil"/>
          <w:insideH w:val="nil"/>
          <w:insideV w:val="nil"/>
        </w:tcBorders>
        <w:shd w:val="clear" w:color="auto" w:fill="E7F2FA"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rPr>
        <w:hidden/>
      </w:tr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rPr>
        <w:hidden/>
      </w:tr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7C6" w:themeFill="accent3" w:themeFillTint="3F"/>
      </w:tcPr>
    </w:tblStylePr>
    <w:tblStylePr w:type="band1Horz">
      <w:tblPr/>
      <w:trPr>
        <w:hidden/>
      </w:trPr>
      <w:tcPr>
        <w:tcBorders>
          <w:top w:val="nil"/>
          <w:bottom w:val="nil"/>
          <w:insideH w:val="nil"/>
          <w:insideV w:val="nil"/>
        </w:tcBorders>
        <w:shd w:val="clear" w:color="auto" w:fill="FFF7C6"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rPr>
        <w:hidden/>
      </w:tr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rPr>
        <w:hidden/>
      </w:tr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EEDC4" w:themeFill="accent5" w:themeFillTint="3F"/>
      </w:tcPr>
    </w:tblStylePr>
    <w:tblStylePr w:type="band1Horz">
      <w:tblPr/>
      <w:trPr>
        <w:hidden/>
      </w:trPr>
      <w:tcPr>
        <w:tcBorders>
          <w:top w:val="nil"/>
          <w:bottom w:val="nil"/>
          <w:insideH w:val="nil"/>
          <w:insideV w:val="nil"/>
        </w:tcBorders>
        <w:shd w:val="clear" w:color="auto" w:fill="FEEDC4"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C5EDFF" w:themeFill="accent1" w:themeFillTint="33"/>
    </w:tcPr>
    <w:tblStylePr w:type="firstRow">
      <w:rPr>
        <w:b/>
        <w:bCs/>
      </w:rPr>
      <w:tblPr/>
      <w:trPr>
        <w:hidden/>
      </w:trPr>
      <w:tcPr>
        <w:shd w:val="clear" w:color="auto" w:fill="8BDCFF" w:themeFill="accent1" w:themeFillTint="66"/>
      </w:tcPr>
    </w:tblStylePr>
    <w:tblStylePr w:type="lastRow">
      <w:rPr>
        <w:b/>
        <w:bCs/>
        <w:color w:val="000000" w:themeColor="text1"/>
      </w:rPr>
      <w:tblPr/>
      <w:trPr>
        <w:hidden/>
      </w:trPr>
      <w:tcPr>
        <w:shd w:val="clear" w:color="auto" w:fill="8BDCFF" w:themeFill="accent1" w:themeFillTint="66"/>
      </w:tcPr>
    </w:tblStylePr>
    <w:tblStylePr w:type="firstCol">
      <w:rPr>
        <w:color w:val="FFFFFF" w:themeColor="background1"/>
      </w:rPr>
      <w:tblPr/>
      <w:trPr>
        <w:hidden/>
      </w:trPr>
      <w:tcPr>
        <w:shd w:val="clear" w:color="auto" w:fill="0074A4" w:themeFill="accent1" w:themeFillShade="BF"/>
      </w:tcPr>
    </w:tblStylePr>
    <w:tblStylePr w:type="lastCol">
      <w:rPr>
        <w:color w:val="FFFFFF" w:themeColor="background1"/>
      </w:rPr>
      <w:tblPr/>
      <w:trPr>
        <w:hidden/>
      </w:trPr>
      <w:tcPr>
        <w:shd w:val="clear" w:color="auto" w:fill="0074A4" w:themeFill="accent1" w:themeFillShade="BF"/>
      </w:tc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rPr>
        <w:hidden/>
      </w:tr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rPr>
        <w:hidden/>
      </w:tr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top w:val="nil"/>
          <w:bottom w:val="nil"/>
          <w:insideH w:val="nil"/>
          <w:insideV w:val="nil"/>
        </w:tcBorders>
        <w:shd w:val="clear" w:color="auto" w:fill="DAEDCD"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rPr>
        <w:hidden/>
      </w:tr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AEDCD" w:themeFill="accent6" w:themeFillTint="3F"/>
      </w:tcPr>
    </w:tblStylePr>
    <w:tblStylePr w:type="band1Horz">
      <w:tblPr/>
      <w:trPr>
        <w:hidden/>
      </w:tr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0F8EB"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AEDCD" w:themeFill="accent6" w:themeFillTint="3F"/>
      </w:tcPr>
    </w:tblStylePr>
    <w:tblStylePr w:type="band1Horz">
      <w:tblPr/>
      <w:trPr>
        <w:hidden/>
      </w:tr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EF7E7"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EEDC4" w:themeFill="accent5" w:themeFillTint="3F"/>
      </w:tcPr>
    </w:tblStylePr>
    <w:tblStylePr w:type="band1Horz">
      <w:tblPr/>
      <w:trPr>
        <w:hidden/>
      </w:tr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ADB" w:themeFill="accent4" w:themeFillTint="3F"/>
      </w:tcPr>
    </w:tblStylePr>
    <w:tblStylePr w:type="band1Horz">
      <w:tblPr/>
      <w:trPr>
        <w:hidden/>
      </w:tr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rPr>
      <w:hidden/>
    </w:trPr>
    <w:tcPr>
      <w:shd w:val="clear" w:color="auto" w:fill="B7E9FF" w:themeFill="accent1" w:themeFillTint="3F"/>
    </w:tcPr>
    <w:tblStylePr w:type="firstRow">
      <w:rPr>
        <w:b/>
        <w:bCs/>
        <w:color w:val="000000" w:themeColor="text1"/>
      </w:rPr>
      <w:tblPr/>
      <w:trPr>
        <w:hidden/>
      </w:trPr>
      <w:tcPr>
        <w:shd w:val="clear" w:color="auto" w:fill="E2F6FF"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5EDFF" w:themeFill="accent1" w:themeFillTint="33"/>
      </w:tcPr>
    </w:tblStylePr>
    <w:tblStylePr w:type="band1Vert">
      <w:tblPr/>
      <w:trPr>
        <w:hidden/>
      </w:trPr>
      <w:tcPr>
        <w:shd w:val="clear" w:color="auto" w:fill="6ED4FF" w:themeFill="accent1" w:themeFillTint="7F"/>
      </w:tcPr>
    </w:tblStylePr>
    <w:tblStylePr w:type="band1Horz">
      <w:tblPr/>
      <w:trPr>
        <w:hidden/>
      </w:tr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rPr>
        <w:hidden/>
      </w:tr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FEF6F" w:themeFill="accent4"/>
    </w:tcPr>
    <w:tblStylePr w:type="firstRow">
      <w:rPr>
        <w:b/>
        <w:bCs/>
        <w:color w:val="FFFFFF" w:themeColor="background1"/>
      </w:rPr>
      <w:tblPr/>
      <w:trPr>
        <w:hidden/>
      </w:tr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7C6" w:themeFill="accent3" w:themeFillTint="3F"/>
      </w:tcPr>
    </w:tblStylePr>
    <w:tblStylePr w:type="band1Horz">
      <w:tblPr/>
      <w:trPr>
        <w:hidden/>
      </w:tr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rPr>
        <w:hidden/>
      </w:trPr>
      <w:tcPr>
        <w:tcBorders>
          <w:left w:val="nil"/>
          <w:right w:val="nil"/>
          <w:insideH w:val="nil"/>
          <w:insideV w:val="nil"/>
        </w:tcBorders>
        <w:shd w:val="clear" w:color="auto" w:fill="6CB33E"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rPr>
      <w:hidden/>
    </w:trPr>
    <w:tcPr>
      <w:shd w:val="clear" w:color="auto" w:fill="auto"/>
    </w:tcPr>
    <w:tblStylePr w:type="firstRow">
      <w:pPr>
        <w:spacing w:before="0" w:after="0" w:line="240" w:lineRule="auto"/>
      </w:pPr>
      <w:rPr>
        <w:b/>
        <w:bCs/>
        <w:color w:val="FFFFFF" w:themeColor="background1"/>
      </w:rPr>
      <w:tblPr/>
      <w:trPr>
        <w:hidden/>
      </w:trPr>
      <w:tcPr>
        <w:shd w:val="clear" w:color="auto" w:fill="FFEF6F" w:themeFill="accent4"/>
      </w:tcPr>
    </w:tblStylePr>
    <w:tblStylePr w:type="lastRow">
      <w:pPr>
        <w:spacing w:before="0" w:after="0" w:line="240" w:lineRule="auto"/>
      </w:pPr>
      <w:rPr>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5F9F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7F2FA" w:themeFill="accent2" w:themeFillTint="3F"/>
      </w:tcPr>
    </w:tblStylePr>
    <w:tblStylePr w:type="band1Horz">
      <w:tblPr/>
      <w:trPr>
        <w:hidden/>
      </w:tr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rPr>
        <w:hidden/>
      </w:trPr>
      <w:tcPr>
        <w:tcBorders>
          <w:left w:val="nil"/>
          <w:right w:val="nil"/>
          <w:insideH w:val="nil"/>
          <w:insideV w:val="nil"/>
        </w:tcBorders>
        <w:shd w:val="clear" w:color="auto" w:fill="9FCBE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rPr>
      <w:hidden/>
    </w:trPr>
    <w:tcPr>
      <w:shd w:val="clear" w:color="auto" w:fill="E2F6FF"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B7E9FF" w:themeFill="accent1" w:themeFillTint="3F"/>
      </w:tcPr>
    </w:tblStylePr>
    <w:tblStylePr w:type="band1Horz">
      <w:tblPr/>
      <w:trPr>
        <w:hidden/>
      </w:tr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rPr>
      <w:hidden/>
    </w:trPr>
    <w:tcPr>
      <w:shd w:val="clear" w:color="auto" w:fill="DAEDCD" w:themeFill="accent6" w:themeFillTint="3F"/>
    </w:tcPr>
    <w:tblStylePr w:type="firstRow">
      <w:rPr>
        <w:b/>
        <w:bCs/>
        <w:color w:val="000000" w:themeColor="text1"/>
      </w:rPr>
      <w:tblPr/>
      <w:trPr>
        <w:hidden/>
      </w:trPr>
      <w:tcPr>
        <w:shd w:val="clear" w:color="auto" w:fill="F0F8EB"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1F1D6" w:themeFill="accent6" w:themeFillTint="33"/>
      </w:tcPr>
    </w:tblStylePr>
    <w:tblStylePr w:type="band1Vert">
      <w:tblPr/>
      <w:trPr>
        <w:hidden/>
      </w:trPr>
      <w:tcPr>
        <w:shd w:val="clear" w:color="auto" w:fill="B4DC9B" w:themeFill="accent6" w:themeFillTint="7F"/>
      </w:tcPr>
    </w:tblStylePr>
    <w:tblStylePr w:type="band1Horz">
      <w:tblPr/>
      <w:trPr>
        <w:hidden/>
      </w:tr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rPr>
        <w:hidden/>
      </w:tr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0F8EB" w:themeFill="accent6" w:themeFillTint="19"/>
    </w:tcPr>
    <w:tblStylePr w:type="firstRow">
      <w:rPr>
        <w:b/>
        <w:bCs/>
      </w:rPr>
      <w:tblPr/>
      <w:trPr>
        <w:hidden/>
      </w:tr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06B25" w:themeFill="accent6" w:themeFillShade="99"/>
      </w:tcPr>
    </w:tblStylePr>
    <w:tblStylePr w:type="firstCol">
      <w:rPr>
        <w:color w:val="FFFFFF" w:themeColor="background1"/>
      </w:rPr>
      <w:tblPr/>
      <w:trPr>
        <w:hidden/>
      </w:tr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06B25" w:themeFill="accent6" w:themeFillShade="99"/>
      </w:tcPr>
    </w:tblStylePr>
    <w:tblStylePr w:type="band1Vert">
      <w:tblPr/>
      <w:trPr>
        <w:hidden/>
      </w:trPr>
      <w:tcPr>
        <w:shd w:val="clear" w:color="auto" w:fill="C3E3AF" w:themeFill="accent6" w:themeFillTint="66"/>
      </w:tcPr>
    </w:tblStylePr>
    <w:tblStylePr w:type="band1Horz">
      <w:tblPr/>
      <w:trPr>
        <w:hidden/>
      </w:tr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rPr>
        <w:hidden/>
      </w:trPr>
      <w:tcPr>
        <w:tcBorders>
          <w:left w:val="nil"/>
          <w:right w:val="nil"/>
          <w:insideH w:val="nil"/>
          <w:insideV w:val="nil"/>
        </w:tcBorders>
        <w:shd w:val="clear" w:color="auto" w:fill="009CDC"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rPr>
        <w:hidden/>
      </w:trPr>
      <w:tcPr>
        <w:tcBorders>
          <w:left w:val="nil"/>
          <w:right w:val="nil"/>
          <w:insideH w:val="nil"/>
          <w:insideV w:val="nil"/>
        </w:tcBorders>
        <w:shd w:val="clear" w:color="auto" w:fill="FFDF1A"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rPr>
        <w:hidden/>
      </w:trPr>
      <w:tcPr>
        <w:tcBorders>
          <w:left w:val="nil"/>
          <w:right w:val="nil"/>
          <w:insideH w:val="nil"/>
          <w:insideV w:val="nil"/>
        </w:tcBorders>
        <w:shd w:val="clear" w:color="auto" w:fill="FFEF6F"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rPr>
        <w:hidden/>
      </w:trPr>
      <w:tcPr>
        <w:tcBorders>
          <w:left w:val="nil"/>
          <w:right w:val="nil"/>
          <w:insideH w:val="nil"/>
          <w:insideV w:val="nil"/>
        </w:tcBorders>
        <w:shd w:val="clear" w:color="auto" w:fill="FDB812"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5F9FD" w:themeFill="accent2"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580C7" w:themeFill="accent2" w:themeFillShade="99"/>
      </w:tcPr>
    </w:tblStylePr>
    <w:tblStylePr w:type="firstCol">
      <w:rPr>
        <w:color w:val="FFFFFF" w:themeColor="background1"/>
      </w:rPr>
      <w:tblPr/>
      <w:trPr>
        <w:hidden/>
      </w:tr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580C7" w:themeFill="accent2" w:themeFillShade="99"/>
      </w:tcPr>
    </w:tblStylePr>
    <w:tblStylePr w:type="band1Vert">
      <w:tblPr/>
      <w:trPr>
        <w:hidden/>
      </w:trPr>
      <w:tcPr>
        <w:shd w:val="clear" w:color="auto" w:fill="D8EAF7" w:themeFill="accent2" w:themeFillTint="66"/>
      </w:tcPr>
    </w:tblStylePr>
    <w:tblStylePr w:type="band1Horz">
      <w:tblPr/>
      <w:trPr>
        <w:hidden/>
      </w:tr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FFBE8" w:themeFill="accent3" w:themeFillTint="19"/>
    </w:tcPr>
    <w:tblStylePr w:type="firstRow">
      <w:rPr>
        <w:b/>
        <w:bCs/>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89000" w:themeFill="accent3" w:themeFillShade="99"/>
      </w:tcPr>
    </w:tblStylePr>
    <w:tblStylePr w:type="firstCol">
      <w:rPr>
        <w:color w:val="FFFFFF" w:themeColor="background1"/>
      </w:rPr>
      <w:tblPr/>
      <w:trPr>
        <w:hidden/>
      </w:tr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89000" w:themeFill="accent3" w:themeFillShade="99"/>
      </w:tcPr>
    </w:tblStylePr>
    <w:tblStylePr w:type="band1Vert">
      <w:tblPr/>
      <w:trPr>
        <w:hidden/>
      </w:trPr>
      <w:tcPr>
        <w:shd w:val="clear" w:color="auto" w:fill="FFF2A3" w:themeFill="accent3" w:themeFillTint="66"/>
      </w:tcPr>
    </w:tblStylePr>
    <w:tblStylePr w:type="band1Horz">
      <w:tblPr/>
      <w:trPr>
        <w:hidden/>
      </w:tr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E6E6E6" w:themeFill="tex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FFDF1A" w:themeFill="accent3"/>
      </w:tcPr>
    </w:tblStylePr>
    <w:tblStylePr w:type="lastRow">
      <w:pPr>
        <w:spacing w:before="0" w:after="0" w:line="240" w:lineRule="auto"/>
      </w:pPr>
      <w:rPr>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FFDF0" w:themeFill="accent4" w:themeFillTint="19"/>
    </w:tcPr>
    <w:tblStylePr w:type="firstRow">
      <w:rPr>
        <w:b/>
        <w:bCs/>
      </w:rPr>
      <w:tblPr/>
      <w:trPr>
        <w:hidden/>
      </w:tr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DBC200" w:themeFill="accent4" w:themeFillShade="99"/>
      </w:tcPr>
    </w:tblStylePr>
    <w:tblStylePr w:type="firstCol">
      <w:rPr>
        <w:color w:val="FFFFFF" w:themeColor="background1"/>
      </w:rPr>
      <w:tblPr/>
      <w:trPr>
        <w:hidden/>
      </w:tr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DBC200" w:themeFill="accent4" w:themeFillShade="99"/>
      </w:tcPr>
    </w:tblStylePr>
    <w:tblStylePr w:type="band1Vert">
      <w:tblPr/>
      <w:trPr>
        <w:hidden/>
      </w:trPr>
      <w:tcPr>
        <w:shd w:val="clear" w:color="auto" w:fill="FFF8C5" w:themeFill="accent4" w:themeFillTint="66"/>
      </w:tcPr>
    </w:tblStylePr>
    <w:tblStylePr w:type="band1Horz">
      <w:tblPr/>
      <w:trPr>
        <w:hidden/>
      </w:tr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FEF7E7" w:themeFill="accent5" w:themeFillTint="19"/>
    </w:tcPr>
    <w:tblStylePr w:type="firstRow">
      <w:rPr>
        <w:b/>
        <w:bCs/>
      </w:rPr>
      <w:tblPr/>
      <w:trPr>
        <w:hidden/>
      </w:tr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A07101" w:themeFill="accent5" w:themeFillShade="99"/>
      </w:tcPr>
    </w:tblStylePr>
    <w:tblStylePr w:type="firstCol">
      <w:rPr>
        <w:color w:val="FFFFFF" w:themeColor="background1"/>
      </w:rPr>
      <w:tblPr/>
      <w:trPr>
        <w:hidden/>
      </w:tr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A07101" w:themeFill="accent5" w:themeFillShade="99"/>
      </w:tcPr>
    </w:tblStylePr>
    <w:tblStylePr w:type="band1Vert">
      <w:tblPr/>
      <w:trPr>
        <w:hidden/>
      </w:trPr>
      <w:tcPr>
        <w:shd w:val="clear" w:color="auto" w:fill="FEE2A0" w:themeFill="accent5" w:themeFillTint="66"/>
      </w:tcPr>
    </w:tblStylePr>
    <w:tblStylePr w:type="band1Horz">
      <w:tblPr/>
      <w:trPr>
        <w:hidden/>
      </w:tr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rPr>
      <w:hidden/>
    </w:trPr>
    <w:tcPr>
      <w:shd w:val="clear" w:color="auto" w:fill="009CDC"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rPr>
        <w:hidden/>
      </w:trPr>
      <w:tcPr>
        <w:tcBorders>
          <w:top w:val="nil"/>
          <w:left w:val="nil"/>
          <w:bottom w:val="nil"/>
          <w:right w:val="nil"/>
          <w:insideH w:val="nil"/>
          <w:insideV w:val="nil"/>
        </w:tcBorders>
        <w:shd w:val="clear" w:color="auto" w:fill="0074A4" w:themeFill="accent1" w:themeFillShade="BF"/>
      </w:tcPr>
    </w:tblStylePr>
    <w:tblStylePr w:type="band1Horz">
      <w:tblPr/>
      <w:trPr>
        <w:hidden/>
      </w:tr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E2F6FF" w:themeFill="accent1" w:themeFillTint="19"/>
    </w:tcPr>
    <w:tblStylePr w:type="firstRow">
      <w:rPr>
        <w:b/>
        <w:bCs/>
      </w:rPr>
      <w:tblPr/>
      <w:trPr>
        <w:hidden/>
      </w:tr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5D84" w:themeFill="accent1" w:themeFillShade="99"/>
      </w:tcPr>
    </w:tblStylePr>
    <w:tblStylePr w:type="firstCol">
      <w:rPr>
        <w:color w:val="FFFFFF" w:themeColor="background1"/>
      </w:rPr>
      <w:tblPr/>
      <w:trPr>
        <w:hidden/>
      </w:tr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5D84" w:themeFill="accent1" w:themeFillShade="99"/>
      </w:tcPr>
    </w:tblStylePr>
    <w:tblStylePr w:type="band1Vert">
      <w:tblPr/>
      <w:trPr>
        <w:hidden/>
      </w:trPr>
      <w:tcPr>
        <w:shd w:val="clear" w:color="auto" w:fill="8BDCFF" w:themeFill="accent1" w:themeFillTint="66"/>
      </w:tcPr>
    </w:tblStylePr>
    <w:tblStylePr w:type="band1Horz">
      <w:tblPr/>
      <w:trPr>
        <w:hidden/>
      </w:tr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FEF6F"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rPr>
        <w:hidden/>
      </w:trPr>
      <w:tcPr>
        <w:tcBorders>
          <w:top w:val="nil"/>
          <w:left w:val="nil"/>
          <w:bottom w:val="nil"/>
          <w:right w:val="nil"/>
          <w:insideH w:val="nil"/>
          <w:insideV w:val="nil"/>
        </w:tcBorders>
        <w:shd w:val="clear" w:color="auto" w:fill="FFE413" w:themeFill="accent4" w:themeFillShade="BF"/>
      </w:tcPr>
    </w:tblStylePr>
    <w:tblStylePr w:type="band1Horz">
      <w:tblPr/>
      <w:trPr>
        <w:hidden/>
      </w:tr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rPr>
      <w:hidden/>
    </w:trPr>
    <w:tcPr>
      <w:shd w:val="clear" w:color="auto" w:fill="E7F2FA" w:themeFill="accent2" w:themeFillTint="3F"/>
    </w:tcPr>
    <w:tblStylePr w:type="firstRow">
      <w:rPr>
        <w:b/>
        <w:bCs/>
        <w:color w:val="000000" w:themeColor="text1"/>
      </w:rPr>
      <w:tblPr/>
      <w:trPr>
        <w:hidden/>
      </w:trPr>
      <w:tcPr>
        <w:shd w:val="clear" w:color="auto" w:fill="F5F9F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BF4FB" w:themeFill="accent2" w:themeFillTint="33"/>
      </w:tcPr>
    </w:tblStylePr>
    <w:tblStylePr w:type="band1Vert">
      <w:tblPr/>
      <w:trPr>
        <w:hidden/>
      </w:trPr>
      <w:tcPr>
        <w:shd w:val="clear" w:color="auto" w:fill="CFE4F6" w:themeFill="accent2" w:themeFillTint="7F"/>
      </w:tcPr>
    </w:tblStylePr>
    <w:tblStylePr w:type="band1Horz">
      <w:tblPr/>
      <w:trPr>
        <w:hidden/>
      </w:tr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rPr>
        <w:hidden/>
      </w:tr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rPr>
      <w:hidden/>
    </w:trPr>
    <w:tcPr>
      <w:shd w:val="clear" w:color="auto" w:fill="9FCBE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rPr>
        <w:hidden/>
      </w:trPr>
      <w:tcPr>
        <w:tcBorders>
          <w:top w:val="nil"/>
          <w:left w:val="nil"/>
          <w:bottom w:val="nil"/>
          <w:right w:val="nil"/>
          <w:insideH w:val="nil"/>
          <w:insideV w:val="nil"/>
        </w:tcBorders>
        <w:shd w:val="clear" w:color="auto" w:fill="4B9DDD" w:themeFill="accent2" w:themeFillShade="BF"/>
      </w:tcPr>
    </w:tblStylePr>
    <w:tblStylePr w:type="band1Horz">
      <w:tblPr/>
      <w:trPr>
        <w:hidden/>
      </w:tr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DAEDCD"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DB812"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rPr>
        <w:hidden/>
      </w:trPr>
      <w:tcPr>
        <w:tcBorders>
          <w:top w:val="nil"/>
          <w:left w:val="nil"/>
          <w:bottom w:val="nil"/>
          <w:right w:val="nil"/>
          <w:insideH w:val="nil"/>
          <w:insideV w:val="nil"/>
        </w:tcBorders>
        <w:shd w:val="clear" w:color="auto" w:fill="C88E01" w:themeFill="accent5" w:themeFillShade="BF"/>
      </w:tcPr>
    </w:tblStylePr>
    <w:tblStylePr w:type="band1Horz">
      <w:tblPr/>
      <w:trPr>
        <w:hidden/>
      </w:tr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rPr>
        <w:hidden/>
      </w:tr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rPr>
        <w:hidden/>
      </w:tr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ADB" w:themeFill="accent4" w:themeFillTint="3F"/>
      </w:tcPr>
    </w:tblStylePr>
    <w:tblStylePr w:type="band1Horz">
      <w:tblPr/>
      <w:trPr>
        <w:hidden/>
      </w:trPr>
      <w:tcPr>
        <w:tcBorders>
          <w:top w:val="nil"/>
          <w:bottom w:val="nil"/>
          <w:insideH w:val="nil"/>
          <w:insideV w:val="nil"/>
        </w:tcBorders>
        <w:shd w:val="clear" w:color="auto" w:fill="FFFADB"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009CDC" w:themeFill="accent1"/>
      </w:tcPr>
    </w:tblStylePr>
    <w:tblStylePr w:type="lastRow">
      <w:pPr>
        <w:spacing w:before="0" w:after="0" w:line="240" w:lineRule="auto"/>
      </w:pPr>
      <w:rPr>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9FCBED" w:themeFill="accent2"/>
      </w:tcPr>
    </w:tblStylePr>
    <w:tblStylePr w:type="lastRow">
      <w:pPr>
        <w:spacing w:before="0" w:after="0" w:line="240" w:lineRule="auto"/>
      </w:pPr>
      <w:rPr>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FDB812" w:themeFill="accent5"/>
      </w:tcPr>
    </w:tblStylePr>
    <w:tblStylePr w:type="lastRow">
      <w:pPr>
        <w:spacing w:before="0" w:after="0" w:line="240" w:lineRule="auto"/>
      </w:pPr>
      <w:rPr>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6CB33E" w:themeFill="accent6"/>
      </w:tcPr>
    </w:tblStylePr>
    <w:tblStylePr w:type="lastRow">
      <w:pPr>
        <w:spacing w:before="0" w:after="0" w:line="240" w:lineRule="auto"/>
      </w:pPr>
      <w:rPr>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rPr>
        <w:hidden/>
      </w:tr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rPr>
        <w:hidden/>
      </w:tr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rPr>
        <w:hidden/>
      </w:tr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rPr>
        <w:hidden/>
      </w:tr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rPr>
        <w:hidden/>
      </w:tr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rPr>
        <w:hidden/>
      </w:tr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rPr>
        <w:hidden/>
      </w:tr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B7E9FF" w:themeFill="accent1" w:themeFillTint="3F"/>
      </w:tcPr>
    </w:tblStylePr>
    <w:tblStylePr w:type="band1Horz">
      <w:tblPr/>
      <w:trPr>
        <w:hidden/>
      </w:trPr>
      <w:tcPr>
        <w:tcBorders>
          <w:insideH w:val="nil"/>
          <w:insideV w:val="nil"/>
        </w:tcBorders>
        <w:shd w:val="clear" w:color="auto" w:fill="B7E9FF" w:themeFill="accent1" w:themeFillTint="3F"/>
      </w:tcPr>
    </w:tblStylePr>
    <w:tblStylePr w:type="band2Horz">
      <w:tblPr/>
      <w:trPr>
        <w:hidden/>
      </w:tr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rPr>
        <w:hidden/>
      </w:tr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7F2FA" w:themeFill="accent2" w:themeFillTint="3F"/>
      </w:tcPr>
    </w:tblStylePr>
    <w:tblStylePr w:type="band1Horz">
      <w:tblPr/>
      <w:trPr>
        <w:hidden/>
      </w:trPr>
      <w:tcPr>
        <w:tcBorders>
          <w:insideH w:val="nil"/>
          <w:insideV w:val="nil"/>
        </w:tcBorders>
        <w:shd w:val="clear" w:color="auto" w:fill="E7F2FA" w:themeFill="accent2" w:themeFillTint="3F"/>
      </w:tcPr>
    </w:tblStylePr>
    <w:tblStylePr w:type="band2Horz">
      <w:tblPr/>
      <w:trPr>
        <w:hidden/>
      </w:tr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rPr>
        <w:hidden/>
      </w:tr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7C6" w:themeFill="accent3" w:themeFillTint="3F"/>
      </w:tcPr>
    </w:tblStylePr>
    <w:tblStylePr w:type="band1Horz">
      <w:tblPr/>
      <w:trPr>
        <w:hidden/>
      </w:trPr>
      <w:tcPr>
        <w:tcBorders>
          <w:insideH w:val="nil"/>
          <w:insideV w:val="nil"/>
        </w:tcBorders>
        <w:shd w:val="clear" w:color="auto" w:fill="FFF7C6" w:themeFill="accent3" w:themeFillTint="3F"/>
      </w:tcPr>
    </w:tblStylePr>
    <w:tblStylePr w:type="band2Horz">
      <w:tblPr/>
      <w:trPr>
        <w:hidden/>
      </w:tr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rPr>
        <w:hidden/>
      </w:tr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ADB" w:themeFill="accent4" w:themeFillTint="3F"/>
      </w:tcPr>
    </w:tblStylePr>
    <w:tblStylePr w:type="band1Horz">
      <w:tblPr/>
      <w:trPr>
        <w:hidden/>
      </w:trPr>
      <w:tcPr>
        <w:tcBorders>
          <w:insideH w:val="nil"/>
          <w:insideV w:val="nil"/>
        </w:tcBorders>
        <w:shd w:val="clear" w:color="auto" w:fill="FFFADB" w:themeFill="accent4" w:themeFillTint="3F"/>
      </w:tcPr>
    </w:tblStylePr>
    <w:tblStylePr w:type="band2Horz">
      <w:tblPr/>
      <w:trPr>
        <w:hidden/>
      </w:tr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rPr>
        <w:hidden/>
      </w:tr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EEDC4" w:themeFill="accent5" w:themeFillTint="3F"/>
      </w:tcPr>
    </w:tblStylePr>
    <w:tblStylePr w:type="band1Horz">
      <w:tblPr/>
      <w:trPr>
        <w:hidden/>
      </w:trPr>
      <w:tcPr>
        <w:tcBorders>
          <w:insideH w:val="nil"/>
          <w:insideV w:val="nil"/>
        </w:tcBorders>
        <w:shd w:val="clear" w:color="auto" w:fill="FEEDC4" w:themeFill="accent5" w:themeFillTint="3F"/>
      </w:tcPr>
    </w:tblStylePr>
    <w:tblStylePr w:type="band2Horz">
      <w:tblPr/>
      <w:trPr>
        <w:hidden/>
      </w:tr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rPr>
        <w:hidden/>
      </w:tr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AEDCD" w:themeFill="accent6" w:themeFillTint="3F"/>
      </w:tcPr>
    </w:tblStylePr>
    <w:tblStylePr w:type="band1Horz">
      <w:tblPr/>
      <w:trPr>
        <w:hidden/>
      </w:trPr>
      <w:tcPr>
        <w:tcBorders>
          <w:insideH w:val="nil"/>
          <w:insideV w:val="nil"/>
        </w:tcBorders>
        <w:shd w:val="clear" w:color="auto" w:fill="DAEDCD" w:themeFill="accent6" w:themeFillTint="3F"/>
      </w:tcPr>
    </w:tblStylePr>
    <w:tblStylePr w:type="band2Horz">
      <w:tblPr/>
      <w:trPr>
        <w:hidden/>
      </w:tr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rPr>
      <w:hidden/>
    </w:trPr>
    <w:tcPr>
      <w:shd w:val="clear" w:color="auto" w:fill="B7E9FF" w:themeFill="accent1" w:themeFillTint="3F"/>
    </w:tcPr>
    <w:tblStylePr w:type="firstRow">
      <w:rPr>
        <w:b/>
        <w:bCs/>
      </w:rPr>
    </w:tblStylePr>
    <w:tblStylePr w:type="lastRow">
      <w:rPr>
        <w:b/>
        <w:bCs/>
      </w:rPr>
      <w:tblPr/>
      <w:trPr>
        <w:hidden/>
      </w:trPr>
      <w:tcPr>
        <w:tcBorders>
          <w:top w:val="single" w:sz="18" w:space="0" w:color="25BFFF" w:themeColor="accent1" w:themeTint="BF"/>
        </w:tcBorders>
      </w:tcPr>
    </w:tblStylePr>
    <w:tblStylePr w:type="firstCol">
      <w:rPr>
        <w:b/>
        <w:bCs/>
      </w:rPr>
    </w:tblStylePr>
    <w:tblStylePr w:type="lastCol">
      <w:rPr>
        <w:b/>
        <w:bCs/>
      </w:rPr>
    </w:tblStylePr>
    <w:tblStylePr w:type="band1Vert">
      <w:tblPr/>
      <w:trPr>
        <w:hidden/>
      </w:trPr>
      <w:tcPr>
        <w:shd w:val="clear" w:color="auto" w:fill="6ED4FF" w:themeFill="accent1" w:themeFillTint="7F"/>
      </w:tcPr>
    </w:tblStylePr>
    <w:tblStylePr w:type="band1Horz">
      <w:tblPr/>
      <w:trPr>
        <w:hidden/>
      </w:tr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rPr>
      <w:hidden/>
    </w:trPr>
    <w:tcPr>
      <w:shd w:val="clear" w:color="auto" w:fill="E7F2FA" w:themeFill="accent2" w:themeFillTint="3F"/>
    </w:tcPr>
    <w:tblStylePr w:type="firstRow">
      <w:rPr>
        <w:b/>
        <w:bCs/>
      </w:rPr>
    </w:tblStylePr>
    <w:tblStylePr w:type="lastRow">
      <w:rPr>
        <w:b/>
        <w:bCs/>
      </w:rPr>
      <w:tblPr/>
      <w:trPr>
        <w:hidden/>
      </w:trPr>
      <w:tcPr>
        <w:tcBorders>
          <w:top w:val="single" w:sz="18" w:space="0" w:color="B6D7F1" w:themeColor="accent2" w:themeTint="BF"/>
        </w:tcBorders>
      </w:tcPr>
    </w:tblStylePr>
    <w:tblStylePr w:type="firstCol">
      <w:rPr>
        <w:b/>
        <w:bCs/>
      </w:rPr>
    </w:tblStylePr>
    <w:tblStylePr w:type="lastCol">
      <w:rPr>
        <w:b/>
        <w:bCs/>
      </w:rPr>
    </w:tblStylePr>
    <w:tblStylePr w:type="band1Vert">
      <w:tblPr/>
      <w:trPr>
        <w:hidden/>
      </w:trPr>
      <w:tcPr>
        <w:shd w:val="clear" w:color="auto" w:fill="CFE4F6" w:themeFill="accent2" w:themeFillTint="7F"/>
      </w:tcPr>
    </w:tblStylePr>
    <w:tblStylePr w:type="band1Horz">
      <w:tblPr/>
      <w:trPr>
        <w:hidden/>
      </w:tr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rPr>
      <w:hidden/>
    </w:trPr>
    <w:tcPr>
      <w:shd w:val="clear" w:color="auto" w:fill="FFF7C6" w:themeFill="accent3" w:themeFillTint="3F"/>
    </w:tcPr>
    <w:tblStylePr w:type="firstRow">
      <w:rPr>
        <w:b/>
        <w:bCs/>
      </w:rPr>
    </w:tblStylePr>
    <w:tblStylePr w:type="lastRow">
      <w:rPr>
        <w:b/>
        <w:bCs/>
      </w:rPr>
      <w:tblPr/>
      <w:trPr>
        <w:hidden/>
      </w:trPr>
      <w:tcPr>
        <w:tcBorders>
          <w:top w:val="single" w:sz="18" w:space="0" w:color="FFE653" w:themeColor="accent3" w:themeTint="BF"/>
        </w:tcBorders>
      </w:tcPr>
    </w:tblStylePr>
    <w:tblStylePr w:type="firstCol">
      <w:rPr>
        <w:b/>
        <w:bCs/>
      </w:rPr>
    </w:tblStylePr>
    <w:tblStylePr w:type="lastCol">
      <w:rPr>
        <w:b/>
        <w:bCs/>
      </w:rPr>
    </w:tblStylePr>
    <w:tblStylePr w:type="band1Vert">
      <w:tblPr/>
      <w:trPr>
        <w:hidden/>
      </w:trPr>
      <w:tcPr>
        <w:shd w:val="clear" w:color="auto" w:fill="FFEE8C" w:themeFill="accent3" w:themeFillTint="7F"/>
      </w:tcPr>
    </w:tblStylePr>
    <w:tblStylePr w:type="band1Horz">
      <w:tblPr/>
      <w:trPr>
        <w:hidden/>
      </w:tr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rPr>
      <w:hidden/>
    </w:trPr>
    <w:tcPr>
      <w:shd w:val="clear" w:color="auto" w:fill="FFFADB" w:themeFill="accent4" w:themeFillTint="3F"/>
    </w:tcPr>
    <w:tblStylePr w:type="firstRow">
      <w:rPr>
        <w:b/>
        <w:bCs/>
      </w:rPr>
    </w:tblStylePr>
    <w:tblStylePr w:type="lastRow">
      <w:rPr>
        <w:b/>
        <w:bCs/>
      </w:rPr>
      <w:tblPr/>
      <w:trPr>
        <w:hidden/>
      </w:trPr>
      <w:tcPr>
        <w:tcBorders>
          <w:top w:val="single" w:sz="18" w:space="0" w:color="FFF293" w:themeColor="accent4" w:themeTint="BF"/>
        </w:tcBorders>
      </w:tcPr>
    </w:tblStylePr>
    <w:tblStylePr w:type="firstCol">
      <w:rPr>
        <w:b/>
        <w:bCs/>
      </w:rPr>
    </w:tblStylePr>
    <w:tblStylePr w:type="lastCol">
      <w:rPr>
        <w:b/>
        <w:bCs/>
      </w:rPr>
    </w:tblStylePr>
    <w:tblStylePr w:type="band1Vert">
      <w:tblPr/>
      <w:trPr>
        <w:hidden/>
      </w:trPr>
      <w:tcPr>
        <w:shd w:val="clear" w:color="auto" w:fill="FFF6B7" w:themeFill="accent4" w:themeFillTint="7F"/>
      </w:tcPr>
    </w:tblStylePr>
    <w:tblStylePr w:type="band1Horz">
      <w:tblPr/>
      <w:trPr>
        <w:hidden/>
      </w:tr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rPr>
      <w:hidden/>
    </w:trPr>
    <w:tcPr>
      <w:shd w:val="clear" w:color="auto" w:fill="FEEDC4" w:themeFill="accent5" w:themeFillTint="3F"/>
    </w:tcPr>
    <w:tblStylePr w:type="firstRow">
      <w:rPr>
        <w:b/>
        <w:bCs/>
      </w:rPr>
    </w:tblStylePr>
    <w:tblStylePr w:type="lastRow">
      <w:rPr>
        <w:b/>
        <w:bCs/>
      </w:rPr>
      <w:tblPr/>
      <w:trPr>
        <w:hidden/>
      </w:trPr>
      <w:tcPr>
        <w:tcBorders>
          <w:top w:val="single" w:sz="18" w:space="0" w:color="FDC94D" w:themeColor="accent5" w:themeTint="BF"/>
        </w:tcBorders>
      </w:tcPr>
    </w:tblStylePr>
    <w:tblStylePr w:type="firstCol">
      <w:rPr>
        <w:b/>
        <w:bCs/>
      </w:rPr>
    </w:tblStylePr>
    <w:tblStylePr w:type="lastCol">
      <w:rPr>
        <w:b/>
        <w:bCs/>
      </w:rPr>
    </w:tblStylePr>
    <w:tblStylePr w:type="band1Vert">
      <w:tblPr/>
      <w:trPr>
        <w:hidden/>
      </w:trPr>
      <w:tcPr>
        <w:shd w:val="clear" w:color="auto" w:fill="FEDB88" w:themeFill="accent5" w:themeFillTint="7F"/>
      </w:tcPr>
    </w:tblStylePr>
    <w:tblStylePr w:type="band1Horz">
      <w:tblPr/>
      <w:trPr>
        <w:hidden/>
      </w:tr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rPr>
      <w:hidden/>
    </w:trPr>
    <w:tcPr>
      <w:shd w:val="clear" w:color="auto" w:fill="DAEDCD" w:themeFill="accent6" w:themeFillTint="3F"/>
    </w:tcPr>
    <w:tblStylePr w:type="firstRow">
      <w:rPr>
        <w:b/>
        <w:bCs/>
      </w:rPr>
    </w:tblStylePr>
    <w:tblStylePr w:type="lastRow">
      <w:rPr>
        <w:b/>
        <w:bCs/>
      </w:rPr>
      <w:tblPr/>
      <w:trPr>
        <w:hidden/>
      </w:trPr>
      <w:tcPr>
        <w:tcBorders>
          <w:top w:val="single" w:sz="18" w:space="0" w:color="8FCB69" w:themeColor="accent6" w:themeTint="BF"/>
        </w:tcBorders>
      </w:tcPr>
    </w:tblStylePr>
    <w:tblStylePr w:type="firstCol">
      <w:rPr>
        <w:b/>
        <w:bCs/>
      </w:rPr>
    </w:tblStylePr>
    <w:tblStylePr w:type="lastCol">
      <w:rPr>
        <w:b/>
        <w:bCs/>
      </w:rPr>
    </w:tblStylePr>
    <w:tblStylePr w:type="band1Vert">
      <w:tblPr/>
      <w:trPr>
        <w:hidden/>
      </w:trPr>
      <w:tcPr>
        <w:shd w:val="clear" w:color="auto" w:fill="B4DC9B" w:themeFill="accent6" w:themeFillTint="7F"/>
      </w:tcPr>
    </w:tblStylePr>
    <w:tblStylePr w:type="band1Horz">
      <w:tblPr/>
      <w:trPr>
        <w:hidden/>
      </w:tr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rPr>
      <w:hidden/>
    </w:trPr>
    <w:tcPr>
      <w:shd w:val="clear" w:color="auto" w:fill="FFF7C6" w:themeFill="accent3" w:themeFillTint="3F"/>
    </w:tcPr>
    <w:tblStylePr w:type="firstRow">
      <w:rPr>
        <w:b/>
        <w:bCs/>
        <w:color w:val="000000" w:themeColor="text1"/>
      </w:rPr>
      <w:tblPr/>
      <w:trPr>
        <w:hidden/>
      </w:trPr>
      <w:tcPr>
        <w:shd w:val="clear" w:color="auto" w:fill="FFFBE8"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8D1" w:themeFill="accent3" w:themeFillTint="33"/>
      </w:tcPr>
    </w:tblStylePr>
    <w:tblStylePr w:type="band1Vert">
      <w:tblPr/>
      <w:trPr>
        <w:hidden/>
      </w:trPr>
      <w:tcPr>
        <w:shd w:val="clear" w:color="auto" w:fill="FFEE8C" w:themeFill="accent3" w:themeFillTint="7F"/>
      </w:tcPr>
    </w:tblStylePr>
    <w:tblStylePr w:type="band1Horz">
      <w:tblPr/>
      <w:trPr>
        <w:hidden/>
      </w:tr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rPr>
        <w:hidden/>
      </w:tr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rPr>
      <w:hidden/>
    </w:trPr>
    <w:tcPr>
      <w:shd w:val="clear" w:color="auto" w:fill="FFFADB" w:themeFill="accent4" w:themeFillTint="3F"/>
    </w:tcPr>
    <w:tblStylePr w:type="firstRow">
      <w:rPr>
        <w:b/>
        <w:bCs/>
        <w:color w:val="000000" w:themeColor="text1"/>
      </w:rPr>
      <w:tblPr/>
      <w:trPr>
        <w:hidden/>
      </w:trPr>
      <w:tcPr>
        <w:shd w:val="clear" w:color="auto" w:fill="FFFDF0"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BE2" w:themeFill="accent4" w:themeFillTint="33"/>
      </w:tcPr>
    </w:tblStylePr>
    <w:tblStylePr w:type="band1Vert">
      <w:tblPr/>
      <w:trPr>
        <w:hidden/>
      </w:trPr>
      <w:tcPr>
        <w:shd w:val="clear" w:color="auto" w:fill="FFF6B7" w:themeFill="accent4" w:themeFillTint="7F"/>
      </w:tcPr>
    </w:tblStylePr>
    <w:tblStylePr w:type="band1Horz">
      <w:tblPr/>
      <w:trPr>
        <w:hidden/>
      </w:tr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rPr>
        <w:hidden/>
      </w:tr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rPr>
      <w:hidden/>
    </w:trPr>
    <w:tcPr>
      <w:shd w:val="clear" w:color="auto" w:fill="FEEDC4" w:themeFill="accent5" w:themeFillTint="3F"/>
    </w:tcPr>
    <w:tblStylePr w:type="firstRow">
      <w:rPr>
        <w:b/>
        <w:bCs/>
        <w:color w:val="000000" w:themeColor="text1"/>
      </w:rPr>
      <w:tblPr/>
      <w:trPr>
        <w:hidden/>
      </w:trPr>
      <w:tcPr>
        <w:shd w:val="clear" w:color="auto" w:fill="FEF7E7"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EF0CF" w:themeFill="accent5" w:themeFillTint="33"/>
      </w:tcPr>
    </w:tblStylePr>
    <w:tblStylePr w:type="band1Vert">
      <w:tblPr/>
      <w:trPr>
        <w:hidden/>
      </w:trPr>
      <w:tcPr>
        <w:shd w:val="clear" w:color="auto" w:fill="FEDB88" w:themeFill="accent5" w:themeFillTint="7F"/>
      </w:tcPr>
    </w:tblStylePr>
    <w:tblStylePr w:type="band1Horz">
      <w:tblPr/>
      <w:trPr>
        <w:hidden/>
      </w:tr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rPr>
        <w:hidden/>
      </w:tr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B7E9FF"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E7F2FA"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FFF7C6"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FFFADB"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FEEDC4"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FFDF1A"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rPr>
        <w:hidden/>
      </w:trPr>
      <w:tcPr>
        <w:tcBorders>
          <w:top w:val="nil"/>
          <w:left w:val="nil"/>
          <w:bottom w:val="nil"/>
          <w:right w:val="nil"/>
          <w:insideH w:val="nil"/>
          <w:insideV w:val="nil"/>
        </w:tcBorders>
        <w:shd w:val="clear" w:color="auto" w:fill="D2B400" w:themeFill="accent3" w:themeFillShade="BF"/>
      </w:tcPr>
    </w:tblStylePr>
    <w:tblStylePr w:type="band1Horz">
      <w:tblPr/>
      <w:trPr>
        <w:hidden/>
      </w:tr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rPr>
      <w:hidden/>
    </w:trPr>
    <w:tcPr>
      <w:shd w:val="clear" w:color="auto" w:fill="6CB33E"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rPr>
        <w:hidden/>
      </w:trPr>
      <w:tcPr>
        <w:tcBorders>
          <w:top w:val="nil"/>
          <w:left w:val="nil"/>
          <w:bottom w:val="nil"/>
          <w:right w:val="nil"/>
          <w:insideH w:val="nil"/>
          <w:insideV w:val="nil"/>
        </w:tcBorders>
        <w:shd w:val="clear" w:color="auto" w:fill="50852E" w:themeFill="accent6" w:themeFillShade="BF"/>
      </w:tcPr>
    </w:tblStylePr>
    <w:tblStylePr w:type="band1Horz">
      <w:tblPr/>
      <w:trPr>
        <w:hidden/>
      </w:trPr>
      <w:tcPr>
        <w:tcBorders>
          <w:top w:val="nil"/>
          <w:left w:val="nil"/>
          <w:bottom w:val="nil"/>
          <w:right w:val="nil"/>
          <w:insideH w:val="nil"/>
          <w:insideV w:val="nil"/>
        </w:tcBorders>
        <w:shd w:val="clear" w:color="auto" w:fill="50852E" w:themeFill="accent6" w:themeFillShade="BF"/>
      </w:tcPr>
    </w:tblStylePr>
  </w:style>
  <w:style w:type="paragraph" w:styleId="z-Brjanavformulret">
    <w:name w:val="HTML Top of Form"/>
    <w:basedOn w:val="Normal"/>
    <w:next w:val="Normal"/>
    <w:link w:val="z-BrjanavformulretChar"/>
    <w:hidden/>
    <w:uiPriority w:val="99"/>
    <w:semiHidden/>
    <w:unhideWhenUsed/>
    <w:rsid w:val="006320C1"/>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320C1"/>
    <w:rPr>
      <w:rFonts w:ascii="Arial" w:eastAsia="Times New Roman" w:hAnsi="Arial" w:cs="Arial"/>
      <w:vanish/>
      <w:sz w:val="16"/>
      <w:szCs w:val="16"/>
      <w:lang w:eastAsia="sv-SE"/>
    </w:rPr>
  </w:style>
  <w:style w:type="character" w:customStyle="1" w:styleId="fieldvalue">
    <w:name w:val="fieldvalue"/>
    <w:basedOn w:val="Standardstycketeckensnitt"/>
    <w:rsid w:val="006320C1"/>
  </w:style>
  <w:style w:type="character" w:customStyle="1" w:styleId="fieldlabel">
    <w:name w:val="fieldlabel"/>
    <w:basedOn w:val="Standardstycketeckensnitt"/>
    <w:rsid w:val="006320C1"/>
  </w:style>
  <w:style w:type="paragraph" w:styleId="z-Slutetavformulret">
    <w:name w:val="HTML Bottom of Form"/>
    <w:basedOn w:val="Normal"/>
    <w:next w:val="Normal"/>
    <w:link w:val="z-SlutetavformulretChar"/>
    <w:hidden/>
    <w:uiPriority w:val="99"/>
    <w:semiHidden/>
    <w:unhideWhenUsed/>
    <w:rsid w:val="006320C1"/>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320C1"/>
    <w:rPr>
      <w:rFonts w:ascii="Arial" w:eastAsia="Times New Roman" w:hAnsi="Arial" w:cs="Arial"/>
      <w:vanish/>
      <w:sz w:val="16"/>
      <w:szCs w:val="16"/>
      <w:lang w:eastAsia="sv-SE"/>
    </w:rPr>
  </w:style>
  <w:style w:type="paragraph" w:styleId="Liststycke">
    <w:name w:val="List Paragraph"/>
    <w:basedOn w:val="Normal"/>
    <w:uiPriority w:val="34"/>
    <w:rsid w:val="00C57D12"/>
    <w:pPr>
      <w:ind w:left="720"/>
      <w:contextualSpacing/>
    </w:pPr>
  </w:style>
  <w:style w:type="paragraph" w:styleId="Sidhuvud">
    <w:name w:val="header"/>
    <w:basedOn w:val="Normal"/>
    <w:link w:val="SidhuvudChar"/>
    <w:uiPriority w:val="99"/>
    <w:unhideWhenUsed/>
    <w:rsid w:val="00446EBC"/>
    <w:pPr>
      <w:tabs>
        <w:tab w:val="center" w:pos="4536"/>
        <w:tab w:val="right" w:pos="9072"/>
      </w:tabs>
    </w:pPr>
  </w:style>
  <w:style w:type="character" w:customStyle="1" w:styleId="SidhuvudChar">
    <w:name w:val="Sidhuvud Char"/>
    <w:basedOn w:val="Standardstycketeckensnitt"/>
    <w:link w:val="Sidhuvud"/>
    <w:uiPriority w:val="99"/>
    <w:rsid w:val="00446EBC"/>
  </w:style>
  <w:style w:type="paragraph" w:styleId="Sidfot">
    <w:name w:val="footer"/>
    <w:basedOn w:val="Normal"/>
    <w:link w:val="SidfotChar"/>
    <w:uiPriority w:val="99"/>
    <w:unhideWhenUsed/>
    <w:rsid w:val="00446EBC"/>
    <w:pPr>
      <w:tabs>
        <w:tab w:val="center" w:pos="4536"/>
        <w:tab w:val="right" w:pos="9072"/>
      </w:tabs>
    </w:pPr>
  </w:style>
  <w:style w:type="character" w:customStyle="1" w:styleId="SidfotChar">
    <w:name w:val="Sidfot Char"/>
    <w:basedOn w:val="Standardstycketeckensnitt"/>
    <w:link w:val="Sidfot"/>
    <w:uiPriority w:val="99"/>
    <w:rsid w:val="0044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3080">
      <w:marLeft w:val="0"/>
      <w:marRight w:val="0"/>
      <w:marTop w:val="0"/>
      <w:marBottom w:val="0"/>
      <w:divBdr>
        <w:top w:val="none" w:sz="0" w:space="0" w:color="auto"/>
        <w:left w:val="none" w:sz="0" w:space="0" w:color="auto"/>
        <w:bottom w:val="none" w:sz="0" w:space="0" w:color="auto"/>
        <w:right w:val="none" w:sz="0" w:space="0" w:color="auto"/>
      </w:divBdr>
      <w:divsChild>
        <w:div w:id="1901936333">
          <w:marLeft w:val="0"/>
          <w:marRight w:val="0"/>
          <w:marTop w:val="0"/>
          <w:marBottom w:val="0"/>
          <w:divBdr>
            <w:top w:val="none" w:sz="0" w:space="0" w:color="auto"/>
            <w:left w:val="none" w:sz="0" w:space="0" w:color="auto"/>
            <w:bottom w:val="none" w:sz="0" w:space="0" w:color="auto"/>
            <w:right w:val="none" w:sz="0" w:space="0" w:color="auto"/>
          </w:divBdr>
          <w:divsChild>
            <w:div w:id="1334916006">
              <w:marLeft w:val="0"/>
              <w:marRight w:val="0"/>
              <w:marTop w:val="0"/>
              <w:marBottom w:val="0"/>
              <w:divBdr>
                <w:top w:val="none" w:sz="0" w:space="0" w:color="auto"/>
                <w:left w:val="none" w:sz="0" w:space="0" w:color="auto"/>
                <w:bottom w:val="none" w:sz="0" w:space="0" w:color="auto"/>
                <w:right w:val="none" w:sz="0" w:space="0" w:color="auto"/>
              </w:divBdr>
              <w:divsChild>
                <w:div w:id="1275019393">
                  <w:marLeft w:val="0"/>
                  <w:marRight w:val="0"/>
                  <w:marTop w:val="0"/>
                  <w:marBottom w:val="0"/>
                  <w:divBdr>
                    <w:top w:val="none" w:sz="0" w:space="0" w:color="auto"/>
                    <w:left w:val="none" w:sz="0" w:space="0" w:color="auto"/>
                    <w:bottom w:val="none" w:sz="0" w:space="0" w:color="auto"/>
                    <w:right w:val="none" w:sz="0" w:space="0" w:color="auto"/>
                  </w:divBdr>
                  <w:divsChild>
                    <w:div w:id="2077046123">
                      <w:marLeft w:val="0"/>
                      <w:marRight w:val="0"/>
                      <w:marTop w:val="0"/>
                      <w:marBottom w:val="0"/>
                      <w:divBdr>
                        <w:top w:val="none" w:sz="0" w:space="0" w:color="auto"/>
                        <w:left w:val="none" w:sz="0" w:space="0" w:color="auto"/>
                        <w:bottom w:val="none" w:sz="0" w:space="0" w:color="auto"/>
                        <w:right w:val="none" w:sz="0" w:space="0" w:color="auto"/>
                      </w:divBdr>
                    </w:div>
                    <w:div w:id="1473281240">
                      <w:marLeft w:val="0"/>
                      <w:marRight w:val="0"/>
                      <w:marTop w:val="0"/>
                      <w:marBottom w:val="0"/>
                      <w:divBdr>
                        <w:top w:val="none" w:sz="0" w:space="0" w:color="auto"/>
                        <w:left w:val="none" w:sz="0" w:space="0" w:color="auto"/>
                        <w:bottom w:val="none" w:sz="0" w:space="0" w:color="auto"/>
                        <w:right w:val="none" w:sz="0" w:space="0" w:color="auto"/>
                      </w:divBdr>
                    </w:div>
                    <w:div w:id="625431091">
                      <w:marLeft w:val="0"/>
                      <w:marRight w:val="0"/>
                      <w:marTop w:val="0"/>
                      <w:marBottom w:val="0"/>
                      <w:divBdr>
                        <w:top w:val="none" w:sz="0" w:space="0" w:color="auto"/>
                        <w:left w:val="none" w:sz="0" w:space="0" w:color="auto"/>
                        <w:bottom w:val="none" w:sz="0" w:space="0" w:color="auto"/>
                        <w:right w:val="none" w:sz="0" w:space="0" w:color="auto"/>
                      </w:divBdr>
                    </w:div>
                    <w:div w:id="466706180">
                      <w:marLeft w:val="0"/>
                      <w:marRight w:val="0"/>
                      <w:marTop w:val="0"/>
                      <w:marBottom w:val="0"/>
                      <w:divBdr>
                        <w:top w:val="none" w:sz="0" w:space="0" w:color="auto"/>
                        <w:left w:val="none" w:sz="0" w:space="0" w:color="auto"/>
                        <w:bottom w:val="none" w:sz="0" w:space="0" w:color="auto"/>
                        <w:right w:val="none" w:sz="0" w:space="0" w:color="auto"/>
                      </w:divBdr>
                    </w:div>
                    <w:div w:id="1085150583">
                      <w:marLeft w:val="0"/>
                      <w:marRight w:val="0"/>
                      <w:marTop w:val="0"/>
                      <w:marBottom w:val="0"/>
                      <w:divBdr>
                        <w:top w:val="none" w:sz="0" w:space="0" w:color="auto"/>
                        <w:left w:val="none" w:sz="0" w:space="0" w:color="auto"/>
                        <w:bottom w:val="none" w:sz="0" w:space="0" w:color="auto"/>
                        <w:right w:val="none" w:sz="0" w:space="0" w:color="auto"/>
                      </w:divBdr>
                    </w:div>
                    <w:div w:id="361370547">
                      <w:marLeft w:val="0"/>
                      <w:marRight w:val="0"/>
                      <w:marTop w:val="0"/>
                      <w:marBottom w:val="0"/>
                      <w:divBdr>
                        <w:top w:val="none" w:sz="0" w:space="0" w:color="auto"/>
                        <w:left w:val="none" w:sz="0" w:space="0" w:color="auto"/>
                        <w:bottom w:val="none" w:sz="0" w:space="0" w:color="auto"/>
                        <w:right w:val="none" w:sz="0" w:space="0" w:color="auto"/>
                      </w:divBdr>
                    </w:div>
                    <w:div w:id="1289117700">
                      <w:marLeft w:val="0"/>
                      <w:marRight w:val="0"/>
                      <w:marTop w:val="0"/>
                      <w:marBottom w:val="0"/>
                      <w:divBdr>
                        <w:top w:val="none" w:sz="0" w:space="0" w:color="auto"/>
                        <w:left w:val="none" w:sz="0" w:space="0" w:color="auto"/>
                        <w:bottom w:val="none" w:sz="0" w:space="0" w:color="auto"/>
                        <w:right w:val="none" w:sz="0" w:space="0" w:color="auto"/>
                      </w:divBdr>
                    </w:div>
                    <w:div w:id="693503279">
                      <w:marLeft w:val="0"/>
                      <w:marRight w:val="0"/>
                      <w:marTop w:val="0"/>
                      <w:marBottom w:val="0"/>
                      <w:divBdr>
                        <w:top w:val="none" w:sz="0" w:space="0" w:color="auto"/>
                        <w:left w:val="none" w:sz="0" w:space="0" w:color="auto"/>
                        <w:bottom w:val="none" w:sz="0" w:space="0" w:color="auto"/>
                        <w:right w:val="none" w:sz="0" w:space="0" w:color="auto"/>
                      </w:divBdr>
                    </w:div>
                    <w:div w:id="1503084333">
                      <w:marLeft w:val="0"/>
                      <w:marRight w:val="0"/>
                      <w:marTop w:val="0"/>
                      <w:marBottom w:val="0"/>
                      <w:divBdr>
                        <w:top w:val="none" w:sz="0" w:space="0" w:color="auto"/>
                        <w:left w:val="none" w:sz="0" w:space="0" w:color="auto"/>
                        <w:bottom w:val="none" w:sz="0" w:space="0" w:color="auto"/>
                        <w:right w:val="none" w:sz="0" w:space="0" w:color="auto"/>
                      </w:divBdr>
                    </w:div>
                  </w:divsChild>
                </w:div>
                <w:div w:id="763460419">
                  <w:marLeft w:val="0"/>
                  <w:marRight w:val="0"/>
                  <w:marTop w:val="0"/>
                  <w:marBottom w:val="0"/>
                  <w:divBdr>
                    <w:top w:val="none" w:sz="0" w:space="0" w:color="auto"/>
                    <w:left w:val="none" w:sz="0" w:space="0" w:color="auto"/>
                    <w:bottom w:val="none" w:sz="0" w:space="0" w:color="auto"/>
                    <w:right w:val="none" w:sz="0" w:space="0" w:color="auto"/>
                  </w:divBdr>
                </w:div>
                <w:div w:id="1680808131">
                  <w:marLeft w:val="0"/>
                  <w:marRight w:val="0"/>
                  <w:marTop w:val="0"/>
                  <w:marBottom w:val="0"/>
                  <w:divBdr>
                    <w:top w:val="none" w:sz="0" w:space="0" w:color="auto"/>
                    <w:left w:val="none" w:sz="0" w:space="0" w:color="auto"/>
                    <w:bottom w:val="none" w:sz="0" w:space="0" w:color="auto"/>
                    <w:right w:val="none" w:sz="0" w:space="0" w:color="auto"/>
                  </w:divBdr>
                </w:div>
                <w:div w:id="141820762">
                  <w:marLeft w:val="0"/>
                  <w:marRight w:val="0"/>
                  <w:marTop w:val="0"/>
                  <w:marBottom w:val="0"/>
                  <w:divBdr>
                    <w:top w:val="none" w:sz="0" w:space="0" w:color="auto"/>
                    <w:left w:val="none" w:sz="0" w:space="0" w:color="auto"/>
                    <w:bottom w:val="none" w:sz="0" w:space="0" w:color="auto"/>
                    <w:right w:val="none" w:sz="0" w:space="0" w:color="auto"/>
                  </w:divBdr>
                </w:div>
                <w:div w:id="627778360">
                  <w:marLeft w:val="0"/>
                  <w:marRight w:val="0"/>
                  <w:marTop w:val="0"/>
                  <w:marBottom w:val="0"/>
                  <w:divBdr>
                    <w:top w:val="none" w:sz="0" w:space="0" w:color="auto"/>
                    <w:left w:val="none" w:sz="0" w:space="0" w:color="auto"/>
                    <w:bottom w:val="none" w:sz="0" w:space="0" w:color="auto"/>
                    <w:right w:val="none" w:sz="0" w:space="0" w:color="auto"/>
                  </w:divBdr>
                </w:div>
                <w:div w:id="926382034">
                  <w:marLeft w:val="0"/>
                  <w:marRight w:val="0"/>
                  <w:marTop w:val="0"/>
                  <w:marBottom w:val="0"/>
                  <w:divBdr>
                    <w:top w:val="none" w:sz="0" w:space="0" w:color="auto"/>
                    <w:left w:val="none" w:sz="0" w:space="0" w:color="auto"/>
                    <w:bottom w:val="none" w:sz="0" w:space="0" w:color="auto"/>
                    <w:right w:val="none" w:sz="0" w:space="0" w:color="auto"/>
                  </w:divBdr>
                </w:div>
                <w:div w:id="1744598355">
                  <w:marLeft w:val="0"/>
                  <w:marRight w:val="0"/>
                  <w:marTop w:val="0"/>
                  <w:marBottom w:val="0"/>
                  <w:divBdr>
                    <w:top w:val="none" w:sz="0" w:space="0" w:color="auto"/>
                    <w:left w:val="none" w:sz="0" w:space="0" w:color="auto"/>
                    <w:bottom w:val="none" w:sz="0" w:space="0" w:color="auto"/>
                    <w:right w:val="none" w:sz="0" w:space="0" w:color="auto"/>
                  </w:divBdr>
                </w:div>
                <w:div w:id="1023898481">
                  <w:marLeft w:val="0"/>
                  <w:marRight w:val="0"/>
                  <w:marTop w:val="0"/>
                  <w:marBottom w:val="0"/>
                  <w:divBdr>
                    <w:top w:val="none" w:sz="0" w:space="0" w:color="auto"/>
                    <w:left w:val="none" w:sz="0" w:space="0" w:color="auto"/>
                    <w:bottom w:val="none" w:sz="0" w:space="0" w:color="auto"/>
                    <w:right w:val="none" w:sz="0" w:space="0" w:color="auto"/>
                  </w:divBdr>
                  <w:divsChild>
                    <w:div w:id="1017347409">
                      <w:marLeft w:val="0"/>
                      <w:marRight w:val="0"/>
                      <w:marTop w:val="0"/>
                      <w:marBottom w:val="0"/>
                      <w:divBdr>
                        <w:top w:val="none" w:sz="0" w:space="0" w:color="auto"/>
                        <w:left w:val="none" w:sz="0" w:space="0" w:color="auto"/>
                        <w:bottom w:val="none" w:sz="0" w:space="0" w:color="auto"/>
                        <w:right w:val="none" w:sz="0" w:space="0" w:color="auto"/>
                      </w:divBdr>
                      <w:divsChild>
                        <w:div w:id="437222003">
                          <w:marLeft w:val="0"/>
                          <w:marRight w:val="0"/>
                          <w:marTop w:val="0"/>
                          <w:marBottom w:val="0"/>
                          <w:divBdr>
                            <w:top w:val="none" w:sz="0" w:space="0" w:color="auto"/>
                            <w:left w:val="none" w:sz="0" w:space="0" w:color="auto"/>
                            <w:bottom w:val="none" w:sz="0" w:space="0" w:color="auto"/>
                            <w:right w:val="none" w:sz="0" w:space="0" w:color="auto"/>
                          </w:divBdr>
                        </w:div>
                        <w:div w:id="727268151">
                          <w:marLeft w:val="0"/>
                          <w:marRight w:val="0"/>
                          <w:marTop w:val="0"/>
                          <w:marBottom w:val="0"/>
                          <w:divBdr>
                            <w:top w:val="none" w:sz="0" w:space="0" w:color="auto"/>
                            <w:left w:val="none" w:sz="0" w:space="0" w:color="auto"/>
                            <w:bottom w:val="none" w:sz="0" w:space="0" w:color="auto"/>
                            <w:right w:val="none" w:sz="0" w:space="0" w:color="auto"/>
                          </w:divBdr>
                        </w:div>
                        <w:div w:id="915284389">
                          <w:marLeft w:val="0"/>
                          <w:marRight w:val="0"/>
                          <w:marTop w:val="0"/>
                          <w:marBottom w:val="0"/>
                          <w:divBdr>
                            <w:top w:val="none" w:sz="0" w:space="0" w:color="auto"/>
                            <w:left w:val="none" w:sz="0" w:space="0" w:color="auto"/>
                            <w:bottom w:val="none" w:sz="0" w:space="0" w:color="auto"/>
                            <w:right w:val="none" w:sz="0" w:space="0" w:color="auto"/>
                          </w:divBdr>
                        </w:div>
                        <w:div w:id="1282804329">
                          <w:marLeft w:val="0"/>
                          <w:marRight w:val="0"/>
                          <w:marTop w:val="0"/>
                          <w:marBottom w:val="0"/>
                          <w:divBdr>
                            <w:top w:val="none" w:sz="0" w:space="0" w:color="auto"/>
                            <w:left w:val="none" w:sz="0" w:space="0" w:color="auto"/>
                            <w:bottom w:val="none" w:sz="0" w:space="0" w:color="auto"/>
                            <w:right w:val="none" w:sz="0" w:space="0" w:color="auto"/>
                          </w:divBdr>
                        </w:div>
                        <w:div w:id="1618484256">
                          <w:marLeft w:val="0"/>
                          <w:marRight w:val="0"/>
                          <w:marTop w:val="0"/>
                          <w:marBottom w:val="0"/>
                          <w:divBdr>
                            <w:top w:val="none" w:sz="0" w:space="0" w:color="auto"/>
                            <w:left w:val="none" w:sz="0" w:space="0" w:color="auto"/>
                            <w:bottom w:val="none" w:sz="0" w:space="0" w:color="auto"/>
                            <w:right w:val="none" w:sz="0" w:space="0" w:color="auto"/>
                          </w:divBdr>
                        </w:div>
                        <w:div w:id="571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917">
                  <w:marLeft w:val="0"/>
                  <w:marRight w:val="0"/>
                  <w:marTop w:val="0"/>
                  <w:marBottom w:val="0"/>
                  <w:divBdr>
                    <w:top w:val="none" w:sz="0" w:space="0" w:color="auto"/>
                    <w:left w:val="none" w:sz="0" w:space="0" w:color="auto"/>
                    <w:bottom w:val="none" w:sz="0" w:space="0" w:color="auto"/>
                    <w:right w:val="none" w:sz="0" w:space="0" w:color="auto"/>
                  </w:divBdr>
                  <w:divsChild>
                    <w:div w:id="2133282789">
                      <w:marLeft w:val="0"/>
                      <w:marRight w:val="0"/>
                      <w:marTop w:val="0"/>
                      <w:marBottom w:val="0"/>
                      <w:divBdr>
                        <w:top w:val="none" w:sz="0" w:space="0" w:color="auto"/>
                        <w:left w:val="none" w:sz="0" w:space="0" w:color="auto"/>
                        <w:bottom w:val="none" w:sz="0" w:space="0" w:color="auto"/>
                        <w:right w:val="none" w:sz="0" w:space="0" w:color="auto"/>
                      </w:divBdr>
                      <w:divsChild>
                        <w:div w:id="1427461293">
                          <w:marLeft w:val="0"/>
                          <w:marRight w:val="0"/>
                          <w:marTop w:val="0"/>
                          <w:marBottom w:val="0"/>
                          <w:divBdr>
                            <w:top w:val="none" w:sz="0" w:space="0" w:color="auto"/>
                            <w:left w:val="none" w:sz="0" w:space="0" w:color="auto"/>
                            <w:bottom w:val="none" w:sz="0" w:space="0" w:color="auto"/>
                            <w:right w:val="none" w:sz="0" w:space="0" w:color="auto"/>
                          </w:divBdr>
                        </w:div>
                        <w:div w:id="621034766">
                          <w:marLeft w:val="0"/>
                          <w:marRight w:val="0"/>
                          <w:marTop w:val="0"/>
                          <w:marBottom w:val="0"/>
                          <w:divBdr>
                            <w:top w:val="none" w:sz="0" w:space="0" w:color="auto"/>
                            <w:left w:val="none" w:sz="0" w:space="0" w:color="auto"/>
                            <w:bottom w:val="none" w:sz="0" w:space="0" w:color="auto"/>
                            <w:right w:val="none" w:sz="0" w:space="0" w:color="auto"/>
                          </w:divBdr>
                        </w:div>
                        <w:div w:id="1580825899">
                          <w:marLeft w:val="0"/>
                          <w:marRight w:val="0"/>
                          <w:marTop w:val="0"/>
                          <w:marBottom w:val="0"/>
                          <w:divBdr>
                            <w:top w:val="none" w:sz="0" w:space="0" w:color="auto"/>
                            <w:left w:val="none" w:sz="0" w:space="0" w:color="auto"/>
                            <w:bottom w:val="none" w:sz="0" w:space="0" w:color="auto"/>
                            <w:right w:val="none" w:sz="0" w:space="0" w:color="auto"/>
                          </w:divBdr>
                        </w:div>
                        <w:div w:id="430468000">
                          <w:marLeft w:val="0"/>
                          <w:marRight w:val="0"/>
                          <w:marTop w:val="0"/>
                          <w:marBottom w:val="0"/>
                          <w:divBdr>
                            <w:top w:val="none" w:sz="0" w:space="0" w:color="auto"/>
                            <w:left w:val="none" w:sz="0" w:space="0" w:color="auto"/>
                            <w:bottom w:val="none" w:sz="0" w:space="0" w:color="auto"/>
                            <w:right w:val="none" w:sz="0" w:space="0" w:color="auto"/>
                          </w:divBdr>
                        </w:div>
                        <w:div w:id="2087606071">
                          <w:marLeft w:val="0"/>
                          <w:marRight w:val="0"/>
                          <w:marTop w:val="0"/>
                          <w:marBottom w:val="0"/>
                          <w:divBdr>
                            <w:top w:val="none" w:sz="0" w:space="0" w:color="auto"/>
                            <w:left w:val="none" w:sz="0" w:space="0" w:color="auto"/>
                            <w:bottom w:val="none" w:sz="0" w:space="0" w:color="auto"/>
                            <w:right w:val="none" w:sz="0" w:space="0" w:color="auto"/>
                          </w:divBdr>
                        </w:div>
                        <w:div w:id="1857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2732">
                  <w:marLeft w:val="0"/>
                  <w:marRight w:val="0"/>
                  <w:marTop w:val="0"/>
                  <w:marBottom w:val="0"/>
                  <w:divBdr>
                    <w:top w:val="none" w:sz="0" w:space="0" w:color="auto"/>
                    <w:left w:val="none" w:sz="0" w:space="0" w:color="auto"/>
                    <w:bottom w:val="none" w:sz="0" w:space="0" w:color="auto"/>
                    <w:right w:val="none" w:sz="0" w:space="0" w:color="auto"/>
                  </w:divBdr>
                  <w:divsChild>
                    <w:div w:id="579487005">
                      <w:marLeft w:val="0"/>
                      <w:marRight w:val="0"/>
                      <w:marTop w:val="0"/>
                      <w:marBottom w:val="0"/>
                      <w:divBdr>
                        <w:top w:val="none" w:sz="0" w:space="0" w:color="auto"/>
                        <w:left w:val="none" w:sz="0" w:space="0" w:color="auto"/>
                        <w:bottom w:val="none" w:sz="0" w:space="0" w:color="auto"/>
                        <w:right w:val="none" w:sz="0" w:space="0" w:color="auto"/>
                      </w:divBdr>
                      <w:divsChild>
                        <w:div w:id="539899985">
                          <w:marLeft w:val="0"/>
                          <w:marRight w:val="0"/>
                          <w:marTop w:val="0"/>
                          <w:marBottom w:val="0"/>
                          <w:divBdr>
                            <w:top w:val="none" w:sz="0" w:space="0" w:color="auto"/>
                            <w:left w:val="none" w:sz="0" w:space="0" w:color="auto"/>
                            <w:bottom w:val="none" w:sz="0" w:space="0" w:color="auto"/>
                            <w:right w:val="none" w:sz="0" w:space="0" w:color="auto"/>
                          </w:divBdr>
                        </w:div>
                        <w:div w:id="660161187">
                          <w:marLeft w:val="0"/>
                          <w:marRight w:val="0"/>
                          <w:marTop w:val="0"/>
                          <w:marBottom w:val="0"/>
                          <w:divBdr>
                            <w:top w:val="none" w:sz="0" w:space="0" w:color="auto"/>
                            <w:left w:val="none" w:sz="0" w:space="0" w:color="auto"/>
                            <w:bottom w:val="none" w:sz="0" w:space="0" w:color="auto"/>
                            <w:right w:val="none" w:sz="0" w:space="0" w:color="auto"/>
                          </w:divBdr>
                        </w:div>
                        <w:div w:id="1987926449">
                          <w:marLeft w:val="0"/>
                          <w:marRight w:val="0"/>
                          <w:marTop w:val="0"/>
                          <w:marBottom w:val="0"/>
                          <w:divBdr>
                            <w:top w:val="none" w:sz="0" w:space="0" w:color="auto"/>
                            <w:left w:val="none" w:sz="0" w:space="0" w:color="auto"/>
                            <w:bottom w:val="none" w:sz="0" w:space="0" w:color="auto"/>
                            <w:right w:val="none" w:sz="0" w:space="0" w:color="auto"/>
                          </w:divBdr>
                        </w:div>
                        <w:div w:id="1946112645">
                          <w:marLeft w:val="0"/>
                          <w:marRight w:val="0"/>
                          <w:marTop w:val="0"/>
                          <w:marBottom w:val="0"/>
                          <w:divBdr>
                            <w:top w:val="none" w:sz="0" w:space="0" w:color="auto"/>
                            <w:left w:val="none" w:sz="0" w:space="0" w:color="auto"/>
                            <w:bottom w:val="none" w:sz="0" w:space="0" w:color="auto"/>
                            <w:right w:val="none" w:sz="0" w:space="0" w:color="auto"/>
                          </w:divBdr>
                        </w:div>
                        <w:div w:id="1743604593">
                          <w:marLeft w:val="0"/>
                          <w:marRight w:val="0"/>
                          <w:marTop w:val="0"/>
                          <w:marBottom w:val="0"/>
                          <w:divBdr>
                            <w:top w:val="none" w:sz="0" w:space="0" w:color="auto"/>
                            <w:left w:val="none" w:sz="0" w:space="0" w:color="auto"/>
                            <w:bottom w:val="none" w:sz="0" w:space="0" w:color="auto"/>
                            <w:right w:val="none" w:sz="0" w:space="0" w:color="auto"/>
                          </w:divBdr>
                        </w:div>
                        <w:div w:id="13949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7685">
                  <w:marLeft w:val="0"/>
                  <w:marRight w:val="0"/>
                  <w:marTop w:val="0"/>
                  <w:marBottom w:val="0"/>
                  <w:divBdr>
                    <w:top w:val="none" w:sz="0" w:space="0" w:color="auto"/>
                    <w:left w:val="none" w:sz="0" w:space="0" w:color="auto"/>
                    <w:bottom w:val="none" w:sz="0" w:space="0" w:color="auto"/>
                    <w:right w:val="none" w:sz="0" w:space="0" w:color="auto"/>
                  </w:divBdr>
                </w:div>
                <w:div w:id="1948541387">
                  <w:marLeft w:val="0"/>
                  <w:marRight w:val="0"/>
                  <w:marTop w:val="0"/>
                  <w:marBottom w:val="0"/>
                  <w:divBdr>
                    <w:top w:val="none" w:sz="0" w:space="0" w:color="auto"/>
                    <w:left w:val="none" w:sz="0" w:space="0" w:color="auto"/>
                    <w:bottom w:val="none" w:sz="0" w:space="0" w:color="auto"/>
                    <w:right w:val="none" w:sz="0" w:space="0" w:color="auto"/>
                  </w:divBdr>
                </w:div>
                <w:div w:id="1111703749">
                  <w:marLeft w:val="0"/>
                  <w:marRight w:val="0"/>
                  <w:marTop w:val="0"/>
                  <w:marBottom w:val="0"/>
                  <w:divBdr>
                    <w:top w:val="none" w:sz="0" w:space="0" w:color="auto"/>
                    <w:left w:val="none" w:sz="0" w:space="0" w:color="auto"/>
                    <w:bottom w:val="none" w:sz="0" w:space="0" w:color="auto"/>
                    <w:right w:val="none" w:sz="0" w:space="0" w:color="auto"/>
                  </w:divBdr>
                </w:div>
                <w:div w:id="1413239583">
                  <w:marLeft w:val="0"/>
                  <w:marRight w:val="0"/>
                  <w:marTop w:val="0"/>
                  <w:marBottom w:val="0"/>
                  <w:divBdr>
                    <w:top w:val="none" w:sz="0" w:space="0" w:color="auto"/>
                    <w:left w:val="none" w:sz="0" w:space="0" w:color="auto"/>
                    <w:bottom w:val="none" w:sz="0" w:space="0" w:color="auto"/>
                    <w:right w:val="none" w:sz="0" w:space="0" w:color="auto"/>
                  </w:divBdr>
                </w:div>
                <w:div w:id="2104062133">
                  <w:marLeft w:val="0"/>
                  <w:marRight w:val="0"/>
                  <w:marTop w:val="0"/>
                  <w:marBottom w:val="0"/>
                  <w:divBdr>
                    <w:top w:val="none" w:sz="0" w:space="0" w:color="auto"/>
                    <w:left w:val="none" w:sz="0" w:space="0" w:color="auto"/>
                    <w:bottom w:val="none" w:sz="0" w:space="0" w:color="auto"/>
                    <w:right w:val="none" w:sz="0" w:space="0" w:color="auto"/>
                  </w:divBdr>
                </w:div>
                <w:div w:id="1936476532">
                  <w:marLeft w:val="0"/>
                  <w:marRight w:val="0"/>
                  <w:marTop w:val="0"/>
                  <w:marBottom w:val="0"/>
                  <w:divBdr>
                    <w:top w:val="none" w:sz="0" w:space="0" w:color="auto"/>
                    <w:left w:val="none" w:sz="0" w:space="0" w:color="auto"/>
                    <w:bottom w:val="none" w:sz="0" w:space="0" w:color="auto"/>
                    <w:right w:val="none" w:sz="0" w:space="0" w:color="auto"/>
                  </w:divBdr>
                </w:div>
                <w:div w:id="1839077046">
                  <w:marLeft w:val="0"/>
                  <w:marRight w:val="0"/>
                  <w:marTop w:val="0"/>
                  <w:marBottom w:val="0"/>
                  <w:divBdr>
                    <w:top w:val="none" w:sz="0" w:space="0" w:color="auto"/>
                    <w:left w:val="none" w:sz="0" w:space="0" w:color="auto"/>
                    <w:bottom w:val="none" w:sz="0" w:space="0" w:color="auto"/>
                    <w:right w:val="none" w:sz="0" w:space="0" w:color="auto"/>
                  </w:divBdr>
                  <w:divsChild>
                    <w:div w:id="62799000">
                      <w:marLeft w:val="0"/>
                      <w:marRight w:val="0"/>
                      <w:marTop w:val="0"/>
                      <w:marBottom w:val="0"/>
                      <w:divBdr>
                        <w:top w:val="none" w:sz="0" w:space="0" w:color="auto"/>
                        <w:left w:val="none" w:sz="0" w:space="0" w:color="auto"/>
                        <w:bottom w:val="none" w:sz="0" w:space="0" w:color="auto"/>
                        <w:right w:val="none" w:sz="0" w:space="0" w:color="auto"/>
                      </w:divBdr>
                    </w:div>
                    <w:div w:id="843545297">
                      <w:marLeft w:val="0"/>
                      <w:marRight w:val="0"/>
                      <w:marTop w:val="0"/>
                      <w:marBottom w:val="0"/>
                      <w:divBdr>
                        <w:top w:val="none" w:sz="0" w:space="0" w:color="auto"/>
                        <w:left w:val="none" w:sz="0" w:space="0" w:color="auto"/>
                        <w:bottom w:val="none" w:sz="0" w:space="0" w:color="auto"/>
                        <w:right w:val="none" w:sz="0" w:space="0" w:color="auto"/>
                      </w:divBdr>
                    </w:div>
                    <w:div w:id="1174340600">
                      <w:marLeft w:val="0"/>
                      <w:marRight w:val="0"/>
                      <w:marTop w:val="0"/>
                      <w:marBottom w:val="0"/>
                      <w:divBdr>
                        <w:top w:val="none" w:sz="0" w:space="0" w:color="auto"/>
                        <w:left w:val="none" w:sz="0" w:space="0" w:color="auto"/>
                        <w:bottom w:val="none" w:sz="0" w:space="0" w:color="auto"/>
                        <w:right w:val="none" w:sz="0" w:space="0" w:color="auto"/>
                      </w:divBdr>
                    </w:div>
                    <w:div w:id="1225532836">
                      <w:marLeft w:val="0"/>
                      <w:marRight w:val="0"/>
                      <w:marTop w:val="0"/>
                      <w:marBottom w:val="0"/>
                      <w:divBdr>
                        <w:top w:val="none" w:sz="0" w:space="0" w:color="auto"/>
                        <w:left w:val="none" w:sz="0" w:space="0" w:color="auto"/>
                        <w:bottom w:val="none" w:sz="0" w:space="0" w:color="auto"/>
                        <w:right w:val="none" w:sz="0" w:space="0" w:color="auto"/>
                      </w:divBdr>
                    </w:div>
                    <w:div w:id="243691255">
                      <w:marLeft w:val="0"/>
                      <w:marRight w:val="0"/>
                      <w:marTop w:val="0"/>
                      <w:marBottom w:val="0"/>
                      <w:divBdr>
                        <w:top w:val="none" w:sz="0" w:space="0" w:color="auto"/>
                        <w:left w:val="none" w:sz="0" w:space="0" w:color="auto"/>
                        <w:bottom w:val="none" w:sz="0" w:space="0" w:color="auto"/>
                        <w:right w:val="none" w:sz="0" w:space="0" w:color="auto"/>
                      </w:divBdr>
                    </w:div>
                    <w:div w:id="841699562">
                      <w:marLeft w:val="0"/>
                      <w:marRight w:val="0"/>
                      <w:marTop w:val="0"/>
                      <w:marBottom w:val="0"/>
                      <w:divBdr>
                        <w:top w:val="none" w:sz="0" w:space="0" w:color="auto"/>
                        <w:left w:val="none" w:sz="0" w:space="0" w:color="auto"/>
                        <w:bottom w:val="none" w:sz="0" w:space="0" w:color="auto"/>
                        <w:right w:val="none" w:sz="0" w:space="0" w:color="auto"/>
                      </w:divBdr>
                    </w:div>
                    <w:div w:id="1261795618">
                      <w:marLeft w:val="0"/>
                      <w:marRight w:val="0"/>
                      <w:marTop w:val="0"/>
                      <w:marBottom w:val="0"/>
                      <w:divBdr>
                        <w:top w:val="none" w:sz="0" w:space="0" w:color="auto"/>
                        <w:left w:val="none" w:sz="0" w:space="0" w:color="auto"/>
                        <w:bottom w:val="none" w:sz="0" w:space="0" w:color="auto"/>
                        <w:right w:val="none" w:sz="0" w:space="0" w:color="auto"/>
                      </w:divBdr>
                    </w:div>
                    <w:div w:id="8491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6469-84A9-474B-A73C-C146D86B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1908</Words>
  <Characters>10115</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aa71734</dc:creator>
  <cp:lastModifiedBy>aa71734</cp:lastModifiedBy>
  <cp:revision>13</cp:revision>
  <cp:lastPrinted>2012-08-20T09:39:00Z</cp:lastPrinted>
  <dcterms:created xsi:type="dcterms:W3CDTF">2013-08-15T07:35:00Z</dcterms:created>
  <dcterms:modified xsi:type="dcterms:W3CDTF">2014-09-10T11:40:00Z</dcterms:modified>
</cp:coreProperties>
</file>